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67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南沙珠江啤酒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南沙区万顷沙镇同发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南沙区万顷沙镇同发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酒、饮料和精制茶制造业（资质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