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20784-2024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江苏天宇石化冶金设备有限公司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启东市城北工业园杨沙路333号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启东市城北工业园杨沙路333号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MMS:压力容器(特种设备生产许可证范围内）、压力管道元件(特种设备生产许可证范围内）的设计生产。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