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1357-2022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成都印钞有限公司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成都市温江区黄金路189号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成都市温江区黄金路189号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MMS:钞票纸、防伪纸长、钞票、防伪印刷品的生产、设计、服务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2024-12-16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