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F67F">
      <w:pPr>
        <w:rPr>
          <w:b/>
        </w:rPr>
      </w:pPr>
      <w:r>
        <w:rPr>
          <w:rFonts w:hint="eastAsia"/>
          <w:b/>
        </w:rPr>
        <w:t>项目编号：</w:t>
      </w:r>
      <w:bookmarkStart w:id="0" w:name="合同编号"/>
      <w:r>
        <w:rPr>
          <w:b/>
        </w:rPr>
        <w:t>11269-2024-EO</w:t>
      </w:r>
      <w:bookmarkEnd w:id="0"/>
    </w:p>
    <w:p w14:paraId="2A05412D">
      <w:pPr>
        <w:spacing w:line="276" w:lineRule="auto"/>
        <w:jc w:val="center"/>
        <w:rPr>
          <w:b/>
          <w:color w:val="000000"/>
          <w:spacing w:val="100"/>
          <w:sz w:val="44"/>
          <w:szCs w:val="44"/>
        </w:rPr>
      </w:pPr>
      <w:r>
        <w:rPr>
          <w:rFonts w:hint="eastAsia"/>
          <w:b/>
          <w:color w:val="000000"/>
          <w:spacing w:val="100"/>
          <w:sz w:val="44"/>
          <w:szCs w:val="44"/>
        </w:rPr>
        <w:t>管理体系审核报告</w:t>
      </w:r>
    </w:p>
    <w:p w14:paraId="26A2296D">
      <w:pPr>
        <w:spacing w:line="360" w:lineRule="auto"/>
        <w:jc w:val="center"/>
        <w:rPr>
          <w:b/>
          <w:color w:val="000000"/>
          <w:sz w:val="32"/>
          <w:szCs w:val="32"/>
        </w:rPr>
      </w:pPr>
      <w:r>
        <w:rPr>
          <w:rFonts w:hint="eastAsia"/>
          <w:b/>
          <w:color w:val="000000"/>
          <w:sz w:val="32"/>
          <w:szCs w:val="32"/>
        </w:rPr>
        <w:t>（第二阶段）</w:t>
      </w:r>
    </w:p>
    <w:p w14:paraId="361BF86A">
      <w:pPr>
        <w:jc w:val="left"/>
        <w:rPr>
          <w:sz w:val="32"/>
          <w:szCs w:val="32"/>
          <w:u w:val="single"/>
        </w:rPr>
      </w:pPr>
    </w:p>
    <w:p w14:paraId="6A15CEBA">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61A895B4">
      <w:pPr>
        <w:pStyle w:val="2"/>
      </w:pPr>
    </w:p>
    <w:p w14:paraId="1B83F5F5">
      <w:pPr>
        <w:pStyle w:val="2"/>
      </w:pPr>
    </w:p>
    <w:p w14:paraId="307F6A22">
      <w:pPr>
        <w:pStyle w:val="2"/>
      </w:pPr>
    </w:p>
    <w:p w14:paraId="231761AF">
      <w:pPr>
        <w:pStyle w:val="2"/>
      </w:pPr>
    </w:p>
    <w:p w14:paraId="530B4D6A">
      <w:pPr>
        <w:pStyle w:val="2"/>
      </w:pPr>
    </w:p>
    <w:p w14:paraId="73A5C95A">
      <w:pPr>
        <w:pStyle w:val="2"/>
      </w:pPr>
    </w:p>
    <w:p w14:paraId="3A2A6679">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北京汇能佳华科技有限公司</w:t>
      </w:r>
      <w:bookmarkEnd w:id="1"/>
    </w:p>
    <w:p w14:paraId="07AA15A3">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230CD45A">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14:paraId="3E3B34C5">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14:paraId="00644CA0">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14:paraId="22DC4E8C">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78BE2214">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1253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12E63F6">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5BBD903C">
            <w:pPr>
              <w:pStyle w:val="2"/>
            </w:pPr>
            <w:bookmarkStart w:id="8" w:name="总组长"/>
            <w:r>
              <w:t>于立秋</w:t>
            </w:r>
            <w:bookmarkEnd w:id="8"/>
          </w:p>
        </w:tc>
      </w:tr>
      <w:tr w14:paraId="5516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BE50139">
            <w:pPr>
              <w:pStyle w:val="2"/>
            </w:pPr>
            <w:r>
              <w:rPr>
                <w:rFonts w:hint="eastAsia"/>
                <w:b/>
                <w:bCs w:val="0"/>
              </w:rPr>
              <w:t>审核组员（签字）：</w:t>
            </w:r>
          </w:p>
        </w:tc>
        <w:tc>
          <w:tcPr>
            <w:tcW w:w="4077" w:type="dxa"/>
            <w:tcBorders>
              <w:left w:val="nil"/>
              <w:bottom w:val="single" w:color="auto" w:sz="4" w:space="0"/>
              <w:right w:val="nil"/>
            </w:tcBorders>
            <w:vAlign w:val="center"/>
          </w:tcPr>
          <w:p w14:paraId="3B6CB988">
            <w:pPr>
              <w:pStyle w:val="2"/>
            </w:pPr>
            <w:bookmarkStart w:id="9" w:name="审核组成员不含组长"/>
            <w:bookmarkEnd w:id="9"/>
            <w:r>
              <w:rPr>
                <w:rFonts w:hint="eastAsia"/>
              </w:rPr>
              <w:t>/</w:t>
            </w:r>
          </w:p>
        </w:tc>
      </w:tr>
      <w:tr w14:paraId="3843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5229D7E">
            <w:pPr>
              <w:pStyle w:val="2"/>
            </w:pPr>
            <w:r>
              <w:rPr>
                <w:rFonts w:hint="eastAsia"/>
                <w:b/>
                <w:bCs w:val="0"/>
              </w:rPr>
              <w:t>报告日期：</w:t>
            </w:r>
          </w:p>
        </w:tc>
        <w:tc>
          <w:tcPr>
            <w:tcW w:w="4077" w:type="dxa"/>
            <w:tcBorders>
              <w:left w:val="nil"/>
              <w:right w:val="nil"/>
            </w:tcBorders>
            <w:vAlign w:val="center"/>
          </w:tcPr>
          <w:p w14:paraId="2C00DDA4">
            <w:pPr>
              <w:pStyle w:val="2"/>
              <w:ind w:firstLine="566" w:firstLineChars="245"/>
              <w:jc w:val="center"/>
            </w:pPr>
            <w:r>
              <w:rPr>
                <w:rFonts w:hint="eastAsia"/>
                <w:b/>
                <w:bCs w:val="0"/>
              </w:rPr>
              <w:t>2024年11月10日</w:t>
            </w:r>
          </w:p>
        </w:tc>
      </w:tr>
    </w:tbl>
    <w:p w14:paraId="1597FCA1">
      <w:pPr>
        <w:pStyle w:val="2"/>
      </w:pPr>
    </w:p>
    <w:p w14:paraId="02C35E65">
      <w:pPr>
        <w:pStyle w:val="2"/>
      </w:pPr>
    </w:p>
    <w:p w14:paraId="1C08FB1F">
      <w:pPr>
        <w:pStyle w:val="2"/>
      </w:pPr>
    </w:p>
    <w:p w14:paraId="1F96911C">
      <w:pPr>
        <w:pStyle w:val="2"/>
      </w:pPr>
    </w:p>
    <w:p w14:paraId="6E49962B">
      <w:pPr>
        <w:pStyle w:val="2"/>
      </w:pPr>
    </w:p>
    <w:p w14:paraId="1812D5E7">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381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14:paraId="25A4B026">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A06623E">
            <w:pPr>
              <w:pStyle w:val="2"/>
              <w:jc w:val="left"/>
            </w:pPr>
          </w:p>
          <w:p w14:paraId="21F3C675">
            <w:pPr>
              <w:pStyle w:val="2"/>
              <w:jc w:val="left"/>
            </w:pPr>
          </w:p>
          <w:p w14:paraId="2011397E">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4FD75916">
            <w:pPr>
              <w:pStyle w:val="2"/>
              <w:jc w:val="left"/>
            </w:pPr>
            <w:r>
              <w:rPr>
                <w:rFonts w:hint="eastAsia"/>
                <w:sz w:val="15"/>
                <w:szCs w:val="15"/>
              </w:rPr>
              <w:t>联系我们，扫一扫！</w:t>
            </w:r>
          </w:p>
        </w:tc>
      </w:tr>
      <w:tr w14:paraId="44A2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67E4FF79">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729B6FF">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65E4002">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8CA71BC">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2979E714">
            <w:pPr>
              <w:pStyle w:val="2"/>
              <w:jc w:val="center"/>
            </w:pPr>
          </w:p>
        </w:tc>
      </w:tr>
    </w:tbl>
    <w:p w14:paraId="333032A5">
      <w:pPr>
        <w:pStyle w:val="2"/>
      </w:pPr>
    </w:p>
    <w:p w14:paraId="5B13BC0E">
      <w:pPr>
        <w:pStyle w:val="2"/>
      </w:pPr>
    </w:p>
    <w:p w14:paraId="1F22564E">
      <w:pPr>
        <w:pStyle w:val="2"/>
      </w:pPr>
    </w:p>
    <w:p w14:paraId="0355B36D">
      <w:pPr>
        <w:pStyle w:val="2"/>
      </w:pPr>
    </w:p>
    <w:p w14:paraId="09D0FBD9">
      <w:pPr>
        <w:spacing w:line="360" w:lineRule="auto"/>
        <w:jc w:val="center"/>
        <w:rPr>
          <w:b/>
          <w:sz w:val="28"/>
          <w:szCs w:val="28"/>
        </w:rPr>
      </w:pPr>
      <w:r>
        <w:rPr>
          <w:rFonts w:hint="eastAsia"/>
          <w:b/>
          <w:sz w:val="28"/>
          <w:szCs w:val="28"/>
        </w:rPr>
        <w:t>审核报告说明</w:t>
      </w:r>
    </w:p>
    <w:p w14:paraId="315A5D7E">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72C1844F">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04FDCD3A">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14:paraId="17B6EDBC">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5FCAF998">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08D6342F">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1C9C9B22">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3EF839B3">
      <w:pPr>
        <w:spacing w:line="380" w:lineRule="exact"/>
        <w:ind w:firstLine="3064" w:firstLineChars="1090"/>
        <w:rPr>
          <w:b/>
          <w:sz w:val="28"/>
          <w:szCs w:val="28"/>
        </w:rPr>
      </w:pPr>
      <w:r>
        <w:rPr>
          <w:rFonts w:hint="eastAsia"/>
          <w:b/>
          <w:sz w:val="28"/>
          <w:szCs w:val="28"/>
        </w:rPr>
        <w:t>审核组公正性、保密性承诺</w:t>
      </w:r>
    </w:p>
    <w:p w14:paraId="53CA5368">
      <w:pPr>
        <w:spacing w:line="380" w:lineRule="exact"/>
        <w:ind w:left="315" w:leftChars="150" w:firstLine="2835" w:firstLineChars="1350"/>
        <w:rPr>
          <w:szCs w:val="21"/>
        </w:rPr>
      </w:pPr>
      <w:r>
        <w:rPr>
          <w:rFonts w:hint="eastAsia"/>
          <w:szCs w:val="21"/>
        </w:rPr>
        <w:t>（本承诺应在首、末次会议上宣读）</w:t>
      </w:r>
    </w:p>
    <w:p w14:paraId="13EE8C48">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41887548">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2B081DCE">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16C28B9">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5D632695">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3FCC1931">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13EF3855">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5B50CBF3">
      <w:pPr>
        <w:spacing w:line="380" w:lineRule="exact"/>
        <w:ind w:firstLine="5040" w:firstLineChars="2400"/>
        <w:rPr>
          <w:szCs w:val="21"/>
        </w:rPr>
      </w:pPr>
      <w:r>
        <w:rPr>
          <w:rFonts w:hint="eastAsia"/>
          <w:szCs w:val="21"/>
        </w:rPr>
        <w:t>承诺人审核组长：于立秋</w:t>
      </w:r>
    </w:p>
    <w:p w14:paraId="45AD1686">
      <w:pPr>
        <w:spacing w:line="380" w:lineRule="exact"/>
        <w:ind w:firstLine="5040" w:firstLineChars="2400"/>
        <w:rPr>
          <w:szCs w:val="21"/>
        </w:rPr>
      </w:pPr>
      <w:r>
        <w:rPr>
          <w:rFonts w:hint="eastAsia"/>
          <w:szCs w:val="21"/>
        </w:rPr>
        <w:t>组员：/</w:t>
      </w:r>
    </w:p>
    <w:p w14:paraId="1C45E614">
      <w:pPr>
        <w:pStyle w:val="26"/>
        <w:spacing w:before="156" w:beforeLines="50" w:after="156" w:afterLines="50" w:line="276" w:lineRule="auto"/>
        <w:rPr>
          <w:b/>
          <w:color w:val="auto"/>
          <w:kern w:val="2"/>
          <w:sz w:val="21"/>
        </w:rPr>
      </w:pPr>
    </w:p>
    <w:p w14:paraId="4098471C">
      <w:pPr>
        <w:pStyle w:val="26"/>
        <w:spacing w:before="156" w:beforeLines="50" w:after="156" w:afterLines="50" w:line="276" w:lineRule="auto"/>
        <w:rPr>
          <w:b/>
          <w:color w:val="auto"/>
          <w:kern w:val="2"/>
          <w:sz w:val="21"/>
          <w:lang w:val="en-GB"/>
        </w:rPr>
      </w:pPr>
    </w:p>
    <w:p w14:paraId="2CECDFB4">
      <w:pPr>
        <w:pStyle w:val="26"/>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rPr>
        <w:t>北京汇能佳华科技有限公司</w:t>
      </w:r>
    </w:p>
    <w:p w14:paraId="164ED0C3">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68AB908B">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2766C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8D51E2F">
            <w:pPr>
              <w:spacing w:line="360" w:lineRule="exact"/>
              <w:jc w:val="center"/>
              <w:rPr>
                <w:b/>
                <w:szCs w:val="21"/>
              </w:rPr>
            </w:pPr>
            <w:r>
              <w:rPr>
                <w:rFonts w:hint="eastAsia"/>
                <w:b/>
                <w:szCs w:val="21"/>
              </w:rPr>
              <w:t>序号</w:t>
            </w:r>
          </w:p>
        </w:tc>
        <w:tc>
          <w:tcPr>
            <w:tcW w:w="1247" w:type="dxa"/>
            <w:vAlign w:val="center"/>
          </w:tcPr>
          <w:p w14:paraId="42F3A3F3">
            <w:pPr>
              <w:spacing w:line="360" w:lineRule="exact"/>
              <w:jc w:val="center"/>
              <w:rPr>
                <w:b/>
                <w:szCs w:val="21"/>
              </w:rPr>
            </w:pPr>
            <w:r>
              <w:rPr>
                <w:rFonts w:hint="eastAsia"/>
                <w:b/>
                <w:szCs w:val="21"/>
              </w:rPr>
              <w:t>姓名</w:t>
            </w:r>
          </w:p>
        </w:tc>
        <w:tc>
          <w:tcPr>
            <w:tcW w:w="1051" w:type="dxa"/>
            <w:vAlign w:val="center"/>
          </w:tcPr>
          <w:p w14:paraId="17E587EF">
            <w:pPr>
              <w:spacing w:line="360" w:lineRule="exact"/>
              <w:jc w:val="center"/>
              <w:rPr>
                <w:b/>
                <w:szCs w:val="21"/>
              </w:rPr>
            </w:pPr>
            <w:r>
              <w:rPr>
                <w:rFonts w:hint="eastAsia"/>
                <w:b/>
                <w:szCs w:val="21"/>
              </w:rPr>
              <w:t>组内职务</w:t>
            </w:r>
          </w:p>
        </w:tc>
        <w:tc>
          <w:tcPr>
            <w:tcW w:w="1466" w:type="dxa"/>
            <w:vAlign w:val="center"/>
          </w:tcPr>
          <w:p w14:paraId="5B9C8974">
            <w:pPr>
              <w:spacing w:line="360" w:lineRule="exact"/>
              <w:jc w:val="center"/>
              <w:rPr>
                <w:b/>
                <w:szCs w:val="21"/>
              </w:rPr>
            </w:pPr>
            <w:r>
              <w:rPr>
                <w:rFonts w:hint="eastAsia"/>
                <w:b/>
                <w:szCs w:val="21"/>
              </w:rPr>
              <w:t>注册级别</w:t>
            </w:r>
          </w:p>
        </w:tc>
        <w:tc>
          <w:tcPr>
            <w:tcW w:w="2268" w:type="dxa"/>
            <w:vAlign w:val="center"/>
          </w:tcPr>
          <w:p w14:paraId="1F5218BC">
            <w:pPr>
              <w:spacing w:line="360" w:lineRule="exact"/>
              <w:jc w:val="center"/>
              <w:rPr>
                <w:b/>
                <w:szCs w:val="21"/>
              </w:rPr>
            </w:pPr>
            <w:r>
              <w:rPr>
                <w:rFonts w:hint="eastAsia"/>
                <w:b/>
                <w:szCs w:val="21"/>
              </w:rPr>
              <w:t>审核员注册证书号</w:t>
            </w:r>
          </w:p>
        </w:tc>
        <w:tc>
          <w:tcPr>
            <w:tcW w:w="3145" w:type="dxa"/>
            <w:vAlign w:val="center"/>
          </w:tcPr>
          <w:p w14:paraId="2B8BA5DC">
            <w:pPr>
              <w:spacing w:line="360" w:lineRule="exact"/>
              <w:jc w:val="center"/>
              <w:rPr>
                <w:b/>
                <w:szCs w:val="21"/>
              </w:rPr>
            </w:pPr>
            <w:r>
              <w:rPr>
                <w:rFonts w:hint="eastAsia"/>
                <w:b/>
                <w:szCs w:val="21"/>
              </w:rPr>
              <w:t>专业代码</w:t>
            </w:r>
          </w:p>
        </w:tc>
      </w:tr>
      <w:tr w14:paraId="0BD1C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BEBA8C8">
            <w:pPr>
              <w:spacing w:line="360" w:lineRule="exact"/>
              <w:jc w:val="center"/>
              <w:rPr>
                <w:b/>
                <w:szCs w:val="21"/>
              </w:rPr>
            </w:pPr>
            <w:r>
              <w:rPr>
                <w:rFonts w:hint="eastAsia"/>
                <w:b/>
                <w:szCs w:val="21"/>
              </w:rPr>
              <w:t>A</w:t>
            </w:r>
          </w:p>
        </w:tc>
        <w:tc>
          <w:tcPr>
            <w:tcW w:w="1247" w:type="dxa"/>
            <w:vAlign w:val="center"/>
          </w:tcPr>
          <w:p w14:paraId="0AB6C897">
            <w:pPr>
              <w:spacing w:line="360" w:lineRule="exact"/>
              <w:jc w:val="center"/>
              <w:rPr>
                <w:b/>
                <w:szCs w:val="21"/>
              </w:rPr>
            </w:pPr>
            <w:r>
              <w:rPr>
                <w:b/>
                <w:szCs w:val="21"/>
              </w:rPr>
              <w:t>于立秋</w:t>
            </w:r>
          </w:p>
        </w:tc>
        <w:tc>
          <w:tcPr>
            <w:tcW w:w="1051" w:type="dxa"/>
            <w:vAlign w:val="center"/>
          </w:tcPr>
          <w:p w14:paraId="213A0AB8">
            <w:pPr>
              <w:spacing w:line="360" w:lineRule="exact"/>
              <w:jc w:val="center"/>
              <w:rPr>
                <w:b/>
                <w:szCs w:val="21"/>
              </w:rPr>
            </w:pPr>
            <w:r>
              <w:rPr>
                <w:b/>
                <w:szCs w:val="21"/>
              </w:rPr>
              <w:t>组长</w:t>
            </w:r>
          </w:p>
        </w:tc>
        <w:tc>
          <w:tcPr>
            <w:tcW w:w="1466" w:type="dxa"/>
            <w:vAlign w:val="center"/>
          </w:tcPr>
          <w:p w14:paraId="4ABA01B8">
            <w:pPr>
              <w:spacing w:line="360" w:lineRule="exact"/>
              <w:jc w:val="center"/>
              <w:rPr>
                <w:b/>
                <w:szCs w:val="21"/>
              </w:rPr>
            </w:pPr>
            <w:r>
              <w:rPr>
                <w:b/>
                <w:szCs w:val="21"/>
              </w:rPr>
              <w:t>E:审核员</w:t>
            </w:r>
          </w:p>
          <w:p w14:paraId="5CE0D79E">
            <w:pPr>
              <w:spacing w:line="360" w:lineRule="exact"/>
              <w:jc w:val="center"/>
              <w:rPr>
                <w:b/>
                <w:szCs w:val="21"/>
              </w:rPr>
            </w:pPr>
            <w:r>
              <w:rPr>
                <w:b/>
                <w:szCs w:val="21"/>
              </w:rPr>
              <w:t>O:审核员</w:t>
            </w:r>
          </w:p>
        </w:tc>
        <w:tc>
          <w:tcPr>
            <w:tcW w:w="2268" w:type="dxa"/>
            <w:vAlign w:val="center"/>
          </w:tcPr>
          <w:p w14:paraId="38BCB831">
            <w:pPr>
              <w:spacing w:line="360" w:lineRule="exact"/>
              <w:jc w:val="center"/>
              <w:rPr>
                <w:b/>
                <w:szCs w:val="21"/>
              </w:rPr>
            </w:pPr>
            <w:r>
              <w:rPr>
                <w:b/>
                <w:szCs w:val="21"/>
              </w:rPr>
              <w:t>2024-N1EMS-6084028</w:t>
            </w:r>
          </w:p>
          <w:p w14:paraId="3AF309F1">
            <w:pPr>
              <w:spacing w:line="360" w:lineRule="exact"/>
              <w:jc w:val="center"/>
              <w:rPr>
                <w:b/>
                <w:szCs w:val="21"/>
              </w:rPr>
            </w:pPr>
            <w:r>
              <w:rPr>
                <w:b/>
                <w:szCs w:val="21"/>
              </w:rPr>
              <w:t>2024-N1OHSMS-4084028</w:t>
            </w:r>
          </w:p>
        </w:tc>
        <w:tc>
          <w:tcPr>
            <w:tcW w:w="3145" w:type="dxa"/>
            <w:vAlign w:val="center"/>
          </w:tcPr>
          <w:p w14:paraId="18D129BC">
            <w:pPr>
              <w:spacing w:line="360" w:lineRule="exact"/>
              <w:jc w:val="center"/>
              <w:rPr>
                <w:rFonts w:hint="default" w:eastAsia="宋体"/>
                <w:b/>
                <w:szCs w:val="21"/>
                <w:lang w:val="en-US" w:eastAsia="zh-CN"/>
              </w:rPr>
            </w:pPr>
            <w:r>
              <w:rPr>
                <w:b/>
                <w:szCs w:val="21"/>
              </w:rPr>
              <w:t>E:29.09.01,29.09.02,29.10.07,</w:t>
            </w:r>
            <w:r>
              <w:rPr>
                <w:rFonts w:hint="eastAsia"/>
                <w:b/>
                <w:szCs w:val="21"/>
                <w:lang w:val="en-US" w:eastAsia="zh-CN"/>
              </w:rPr>
              <w:t>19.16.00</w:t>
            </w:r>
          </w:p>
          <w:p w14:paraId="2B3ADA34">
            <w:pPr>
              <w:spacing w:line="360" w:lineRule="exact"/>
              <w:jc w:val="center"/>
              <w:rPr>
                <w:rFonts w:hint="default" w:eastAsia="宋体"/>
                <w:b/>
                <w:szCs w:val="21"/>
                <w:lang w:val="en-US" w:eastAsia="zh-CN"/>
              </w:rPr>
            </w:pPr>
            <w:r>
              <w:rPr>
                <w:b/>
                <w:szCs w:val="21"/>
              </w:rPr>
              <w:t>O:29.09.01,29.09.02,29.10.07,</w:t>
            </w:r>
            <w:r>
              <w:rPr>
                <w:rFonts w:hint="eastAsia"/>
                <w:b/>
                <w:szCs w:val="21"/>
                <w:lang w:val="en-US" w:eastAsia="zh-CN"/>
              </w:rPr>
              <w:t>19.16.00</w:t>
            </w:r>
            <w:bookmarkStart w:id="29" w:name="_GoBack"/>
            <w:bookmarkEnd w:id="29"/>
          </w:p>
        </w:tc>
      </w:tr>
    </w:tbl>
    <w:p w14:paraId="10BBE27B">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04F2A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12EC31E6">
            <w:pPr>
              <w:spacing w:line="360" w:lineRule="exact"/>
              <w:jc w:val="center"/>
              <w:rPr>
                <w:b/>
                <w:szCs w:val="21"/>
              </w:rPr>
            </w:pPr>
            <w:r>
              <w:rPr>
                <w:rFonts w:hint="eastAsia"/>
                <w:b/>
                <w:szCs w:val="21"/>
              </w:rPr>
              <w:t>序号</w:t>
            </w:r>
          </w:p>
        </w:tc>
        <w:tc>
          <w:tcPr>
            <w:tcW w:w="3626" w:type="dxa"/>
            <w:vAlign w:val="center"/>
          </w:tcPr>
          <w:p w14:paraId="0A42F44A">
            <w:pPr>
              <w:spacing w:line="360" w:lineRule="exact"/>
              <w:jc w:val="center"/>
              <w:rPr>
                <w:b/>
                <w:szCs w:val="21"/>
              </w:rPr>
            </w:pPr>
            <w:r>
              <w:rPr>
                <w:rFonts w:hint="eastAsia"/>
                <w:b/>
                <w:szCs w:val="21"/>
              </w:rPr>
              <w:t>姓名</w:t>
            </w:r>
          </w:p>
        </w:tc>
        <w:tc>
          <w:tcPr>
            <w:tcW w:w="2410" w:type="dxa"/>
            <w:vAlign w:val="center"/>
          </w:tcPr>
          <w:p w14:paraId="45A2630B">
            <w:pPr>
              <w:spacing w:line="360" w:lineRule="exact"/>
              <w:jc w:val="center"/>
              <w:rPr>
                <w:b/>
                <w:szCs w:val="21"/>
              </w:rPr>
            </w:pPr>
            <w:r>
              <w:rPr>
                <w:rFonts w:hint="eastAsia"/>
                <w:b/>
                <w:szCs w:val="21"/>
              </w:rPr>
              <w:t>审核中的作用</w:t>
            </w:r>
          </w:p>
        </w:tc>
        <w:tc>
          <w:tcPr>
            <w:tcW w:w="3145" w:type="dxa"/>
            <w:vAlign w:val="center"/>
          </w:tcPr>
          <w:p w14:paraId="01BE84A0">
            <w:pPr>
              <w:spacing w:line="360" w:lineRule="exact"/>
              <w:jc w:val="center"/>
              <w:rPr>
                <w:b/>
                <w:szCs w:val="21"/>
              </w:rPr>
            </w:pPr>
            <w:r>
              <w:rPr>
                <w:rFonts w:hint="eastAsia"/>
                <w:b/>
                <w:szCs w:val="21"/>
              </w:rPr>
              <w:t>来自</w:t>
            </w:r>
          </w:p>
        </w:tc>
      </w:tr>
      <w:tr w14:paraId="3D194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C61F4C7">
            <w:pPr>
              <w:spacing w:line="360" w:lineRule="exact"/>
              <w:jc w:val="center"/>
              <w:rPr>
                <w:szCs w:val="21"/>
              </w:rPr>
            </w:pPr>
            <w:r>
              <w:rPr>
                <w:rFonts w:hint="eastAsia"/>
                <w:szCs w:val="21"/>
              </w:rPr>
              <w:t>1</w:t>
            </w:r>
          </w:p>
        </w:tc>
        <w:tc>
          <w:tcPr>
            <w:tcW w:w="3626" w:type="dxa"/>
            <w:vAlign w:val="center"/>
          </w:tcPr>
          <w:p w14:paraId="04F87A16">
            <w:pPr>
              <w:spacing w:line="360" w:lineRule="exact"/>
              <w:jc w:val="center"/>
              <w:rPr>
                <w:szCs w:val="21"/>
              </w:rPr>
            </w:pPr>
            <w:r>
              <w:rPr>
                <w:rFonts w:hint="eastAsia"/>
                <w:szCs w:val="21"/>
              </w:rPr>
              <w:t>朱希庆</w:t>
            </w:r>
          </w:p>
        </w:tc>
        <w:tc>
          <w:tcPr>
            <w:tcW w:w="2410" w:type="dxa"/>
            <w:vAlign w:val="center"/>
          </w:tcPr>
          <w:p w14:paraId="4B7055AA">
            <w:pPr>
              <w:spacing w:line="360" w:lineRule="exact"/>
              <w:jc w:val="center"/>
              <w:rPr>
                <w:szCs w:val="21"/>
              </w:rPr>
            </w:pPr>
            <w:r>
              <w:rPr>
                <w:rFonts w:hint="eastAsia"/>
                <w:szCs w:val="21"/>
              </w:rPr>
              <w:t>向导</w:t>
            </w:r>
          </w:p>
        </w:tc>
        <w:tc>
          <w:tcPr>
            <w:tcW w:w="3145" w:type="dxa"/>
            <w:vAlign w:val="center"/>
          </w:tcPr>
          <w:p w14:paraId="2F933306">
            <w:pPr>
              <w:spacing w:line="360" w:lineRule="exact"/>
              <w:jc w:val="center"/>
              <w:rPr>
                <w:szCs w:val="21"/>
              </w:rPr>
            </w:pPr>
            <w:r>
              <w:rPr>
                <w:rFonts w:hint="eastAsia"/>
                <w:szCs w:val="21"/>
              </w:rPr>
              <w:t>受审核方</w:t>
            </w:r>
          </w:p>
        </w:tc>
      </w:tr>
      <w:tr w14:paraId="12B8B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0D9E1E4D">
            <w:pPr>
              <w:spacing w:line="360" w:lineRule="exact"/>
              <w:jc w:val="center"/>
              <w:rPr>
                <w:szCs w:val="21"/>
              </w:rPr>
            </w:pPr>
            <w:r>
              <w:rPr>
                <w:rFonts w:hint="eastAsia"/>
                <w:szCs w:val="21"/>
              </w:rPr>
              <w:t>2</w:t>
            </w:r>
          </w:p>
        </w:tc>
        <w:tc>
          <w:tcPr>
            <w:tcW w:w="3626" w:type="dxa"/>
            <w:vAlign w:val="center"/>
          </w:tcPr>
          <w:p w14:paraId="05FD3656">
            <w:pPr>
              <w:spacing w:line="360" w:lineRule="exact"/>
              <w:jc w:val="center"/>
              <w:rPr>
                <w:szCs w:val="21"/>
              </w:rPr>
            </w:pPr>
          </w:p>
        </w:tc>
        <w:tc>
          <w:tcPr>
            <w:tcW w:w="2410" w:type="dxa"/>
            <w:vAlign w:val="center"/>
          </w:tcPr>
          <w:p w14:paraId="5E1A23DC">
            <w:pPr>
              <w:spacing w:line="360" w:lineRule="exact"/>
              <w:jc w:val="center"/>
              <w:rPr>
                <w:szCs w:val="21"/>
              </w:rPr>
            </w:pPr>
            <w:r>
              <w:rPr>
                <w:rFonts w:hint="eastAsia"/>
                <w:szCs w:val="21"/>
              </w:rPr>
              <w:t>观察员</w:t>
            </w:r>
          </w:p>
        </w:tc>
        <w:tc>
          <w:tcPr>
            <w:tcW w:w="3145" w:type="dxa"/>
            <w:vAlign w:val="center"/>
          </w:tcPr>
          <w:p w14:paraId="2BDE859E">
            <w:pPr>
              <w:spacing w:line="360" w:lineRule="exact"/>
              <w:jc w:val="center"/>
              <w:rPr>
                <w:szCs w:val="21"/>
              </w:rPr>
            </w:pPr>
          </w:p>
        </w:tc>
      </w:tr>
    </w:tbl>
    <w:p w14:paraId="53758592">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5E9216E4">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14:paraId="25851567">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7D92CB75">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03944CCE">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6B5333B4">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24D2C1F7">
        <w:tblPrEx>
          <w:tblCellMar>
            <w:top w:w="0" w:type="dxa"/>
            <w:left w:w="108" w:type="dxa"/>
            <w:bottom w:w="0" w:type="dxa"/>
            <w:right w:w="108" w:type="dxa"/>
          </w:tblCellMar>
        </w:tblPrEx>
        <w:tc>
          <w:tcPr>
            <w:tcW w:w="7796" w:type="dxa"/>
          </w:tcPr>
          <w:p w14:paraId="71F37B6C">
            <w:pPr>
              <w:pStyle w:val="26"/>
              <w:spacing w:line="276" w:lineRule="auto"/>
              <w:ind w:firstLine="420" w:firstLineChars="200"/>
              <w:jc w:val="both"/>
              <w:rPr>
                <w:rFonts w:hint="eastAsia"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E：GB/T 24001-2016/ISO14001:2015,O：GB/T45001-2020 / ISO45001：2018</w:t>
            </w:r>
            <w:bookmarkEnd w:id="11"/>
          </w:p>
        </w:tc>
      </w:tr>
    </w:tbl>
    <w:p w14:paraId="4467F194">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62AB943A">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14:paraId="6B6270A0">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r>
        <w:rPr>
          <w:rFonts w:hint="eastAsia" w:ascii="宋体" w:hAnsi="宋体" w:cs="宋体"/>
          <w:szCs w:val="21"/>
        </w:rPr>
        <w:t>《</w:t>
      </w:r>
      <w:r>
        <w:rPr>
          <w:rFonts w:hint="eastAsia" w:asciiTheme="minorEastAsia" w:hAnsiTheme="minorEastAsia" w:eastAsiaTheme="minorEastAsia"/>
          <w:color w:val="auto"/>
          <w:kern w:val="2"/>
          <w:sz w:val="21"/>
          <w:szCs w:val="21"/>
        </w:rPr>
        <w:t>中华人民共和国环境保护法》、《中华人民共和国固体废物污染环境防治法》、《中华人民共和国噪声污染防治法》、《中华人民共和国固体废物污染环境防治法》、《中华人民共和国消防法》、《中华人民共和国妇女权益保障法》、《中华人民共和国职业病防治法》、《</w:t>
      </w:r>
      <w:r>
        <w:rPr>
          <w:rFonts w:asciiTheme="minorEastAsia" w:hAnsiTheme="minorEastAsia" w:eastAsiaTheme="minorEastAsia"/>
          <w:color w:val="auto"/>
          <w:kern w:val="2"/>
          <w:sz w:val="21"/>
          <w:szCs w:val="21"/>
        </w:rPr>
        <w:t>中华人民共和国突发事件应对法</w:t>
      </w:r>
      <w:r>
        <w:rPr>
          <w:rFonts w:hint="eastAsia" w:asciiTheme="minorEastAsia" w:hAnsiTheme="minorEastAsia" w:eastAsiaTheme="minorEastAsia"/>
          <w:color w:val="auto"/>
          <w:kern w:val="2"/>
          <w:sz w:val="21"/>
          <w:szCs w:val="21"/>
        </w:rPr>
        <w:t>》、《工作场所职业病危害因素检测工作规范》、《用人单位职业病危害现状评价技术导则》等。</w:t>
      </w:r>
    </w:p>
    <w:p w14:paraId="3A87981F">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bookmarkStart w:id="13" w:name="_Hlk181871112"/>
      <w:r>
        <w:rPr>
          <w:rFonts w:hint="eastAsia" w:asciiTheme="minorEastAsia" w:hAnsiTheme="minorEastAsia" w:eastAsiaTheme="minorEastAsia"/>
          <w:color w:val="auto"/>
          <w:kern w:val="2"/>
          <w:sz w:val="21"/>
          <w:szCs w:val="21"/>
        </w:rPr>
        <w:t>《l2 kV少维护户外配电开关设备通用技术条件》、《GB/T 44812-2024信息技术 系统间远程通信和信息交换 局域网和城域网 桥接和桥接网络》、《GB/T 44862-2024网络安全技术 网络弹性评价准则》、《GB/T16680-2015系统与软件工程 用户文档的管理者要求》、《GB/T 18492-2001信息技术 系统及软件完整性级别》、《GB/T 36964-2018软件工程 软件开发成本度量规范》、《GA/T 1175-2014软件相似性检验技术方法》、《GB/T 20158-2006信息技术 软件生存周期过程 配置管理》、《CNCA 01C-20002-2001电气电子产品强制性认证实施规则 电线电缆产品 电线电缆》、《GB/T 11804-2005电工电子产品环境条件 术语》</w:t>
      </w:r>
      <w:bookmarkEnd w:id="13"/>
      <w:r>
        <w:rPr>
          <w:rFonts w:hint="eastAsia" w:asciiTheme="minorEastAsia" w:hAnsiTheme="minorEastAsia" w:eastAsiaTheme="minorEastAsia"/>
          <w:color w:val="auto"/>
          <w:kern w:val="2"/>
          <w:sz w:val="21"/>
          <w:szCs w:val="21"/>
        </w:rPr>
        <w:t>等。</w:t>
      </w:r>
    </w:p>
    <w:p w14:paraId="7EE3A99C">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r>
        <w:rPr>
          <w:rFonts w:hint="eastAsia" w:ascii="宋体" w:hAnsi="宋体" w:cs="宋体"/>
          <w:color w:val="auto"/>
          <w:kern w:val="2"/>
          <w:sz w:val="21"/>
          <w:szCs w:val="21"/>
        </w:rPr>
        <w:t>合同/协议</w:t>
      </w:r>
      <w:r>
        <w:rPr>
          <w:rFonts w:hint="eastAsia"/>
          <w:color w:val="auto"/>
          <w:kern w:val="2"/>
          <w:sz w:val="21"/>
          <w:szCs w:val="21"/>
        </w:rPr>
        <w:t>。</w:t>
      </w:r>
      <w:bookmarkStart w:id="14" w:name="_Toc200428866"/>
      <w:bookmarkStart w:id="15" w:name="_Toc199916228"/>
    </w:p>
    <w:p w14:paraId="7EEEC964">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4"/>
      <w:bookmarkEnd w:id="15"/>
      <w:r>
        <w:rPr>
          <w:rFonts w:hint="eastAsia"/>
          <w:b/>
          <w:color w:val="auto"/>
          <w:kern w:val="2"/>
          <w:sz w:val="21"/>
          <w:szCs w:val="21"/>
          <w:lang w:val="en-GB"/>
        </w:rPr>
        <w:t>实施过程概述</w:t>
      </w:r>
    </w:p>
    <w:p w14:paraId="29B10E1F">
      <w:pPr>
        <w:pStyle w:val="26"/>
        <w:spacing w:line="360" w:lineRule="auto"/>
        <w:jc w:val="both"/>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2024年11月08日 上午08:30至2024年11月10日 上午</w:t>
      </w:r>
      <w:bookmarkEnd w:id="16"/>
      <w:r>
        <w:rPr>
          <w:rFonts w:hint="eastAsia"/>
          <w:color w:val="auto"/>
          <w:kern w:val="2"/>
          <w:sz w:val="21"/>
          <w:szCs w:val="21"/>
        </w:rPr>
        <w:t>12:30实施审核。</w:t>
      </w:r>
    </w:p>
    <w:p w14:paraId="08777A6E">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自2024年01月05日至本次审核结束日。</w:t>
      </w:r>
    </w:p>
    <w:p w14:paraId="6AA08628">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2B478F37">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215E4B1C">
      <w:pPr>
        <w:tabs>
          <w:tab w:val="left" w:pos="0"/>
        </w:tabs>
        <w:jc w:val="left"/>
        <w:rPr>
          <w:szCs w:val="21"/>
        </w:rPr>
      </w:pPr>
      <w:r>
        <w:rPr>
          <w:rFonts w:hint="eastAsia"/>
          <w:szCs w:val="21"/>
        </w:rPr>
        <w:t xml:space="preserve">  </w:t>
      </w:r>
      <w:r>
        <w:rPr>
          <w:rFonts w:hint="eastAsia" w:asciiTheme="minorEastAsia" w:hAnsiTheme="minorEastAsia" w:eastAsiaTheme="minorEastAsia"/>
          <w:szCs w:val="21"/>
        </w:rPr>
        <w:t xml:space="preserve"> </w:t>
      </w:r>
      <w:r>
        <w:rPr>
          <w:szCs w:val="21"/>
        </w:rPr>
        <w:t>E：计算机软硬件及辅助设备、电子产品、配电开关控制设备的销售；</w:t>
      </w:r>
      <w:r>
        <w:rPr>
          <w:rFonts w:hint="eastAsia"/>
          <w:szCs w:val="21"/>
        </w:rPr>
        <w:t>UPS电源维保服务</w:t>
      </w:r>
      <w:r>
        <w:rPr>
          <w:szCs w:val="21"/>
        </w:rPr>
        <w:t>所涉及场所的相关环境管理活动</w:t>
      </w:r>
    </w:p>
    <w:p w14:paraId="734DECEC">
      <w:pPr>
        <w:tabs>
          <w:tab w:val="left" w:pos="0"/>
        </w:tabs>
        <w:ind w:firstLine="315" w:firstLineChars="150"/>
        <w:jc w:val="left"/>
        <w:rPr>
          <w:szCs w:val="21"/>
        </w:rPr>
      </w:pPr>
      <w:r>
        <w:rPr>
          <w:szCs w:val="21"/>
        </w:rPr>
        <w:t>O：计算机软硬件及辅助设备、电子产品、配电开关控制设备的销售；</w:t>
      </w:r>
      <w:r>
        <w:rPr>
          <w:rFonts w:hint="eastAsia"/>
          <w:szCs w:val="21"/>
        </w:rPr>
        <w:t>UPS电源维保服务</w:t>
      </w:r>
      <w:r>
        <w:rPr>
          <w:szCs w:val="21"/>
        </w:rPr>
        <w:t>所涉及场所的相关职业健康安全管理活动</w:t>
      </w:r>
    </w:p>
    <w:p w14:paraId="0F86FF91">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9070B75">
      <w:pPr>
        <w:spacing w:line="360" w:lineRule="exact"/>
        <w:ind w:firstLine="420" w:firstLineChars="200"/>
      </w:pPr>
      <w:r>
        <w:rPr>
          <w:rFonts w:hint="eastAsia"/>
        </w:rPr>
        <w:t>注册地址：</w:t>
      </w:r>
      <w:bookmarkStart w:id="20" w:name="注册地址"/>
      <w:r>
        <w:t>北京市海淀区西苑一亩园21号海苑旅馆北206室</w:t>
      </w:r>
      <w:bookmarkEnd w:id="20"/>
    </w:p>
    <w:p w14:paraId="2E4F60AC">
      <w:pPr>
        <w:spacing w:line="360" w:lineRule="exact"/>
        <w:ind w:firstLine="420" w:firstLineChars="200"/>
      </w:pPr>
      <w:r>
        <w:rPr>
          <w:rFonts w:hint="eastAsia"/>
        </w:rPr>
        <w:t>办公地址：</w:t>
      </w:r>
      <w:r>
        <w:t>北京市通州区马驹桥镇环景路合创产业中心202号楼609室</w:t>
      </w:r>
    </w:p>
    <w:p w14:paraId="363C5FCE">
      <w:pPr>
        <w:spacing w:line="360" w:lineRule="exact"/>
        <w:ind w:firstLine="420" w:firstLineChars="200"/>
      </w:pPr>
      <w:r>
        <w:rPr>
          <w:rFonts w:hint="eastAsia"/>
        </w:rPr>
        <w:t>经营地址：</w:t>
      </w:r>
      <w:bookmarkStart w:id="21" w:name="生产地址"/>
      <w:r>
        <w:t>北京市通州区马驹桥镇环景路合创产业中心202号楼609室</w:t>
      </w:r>
      <w:bookmarkEnd w:id="21"/>
    </w:p>
    <w:p w14:paraId="453439F4">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55FF4723">
      <w:pPr>
        <w:spacing w:line="360" w:lineRule="exact"/>
        <w:ind w:firstLine="420" w:firstLineChars="200"/>
        <w:rPr>
          <w:rFonts w:hint="eastAsia"/>
        </w:rPr>
      </w:pPr>
      <w:r>
        <w:rPr>
          <w:rFonts w:hint="eastAsia"/>
        </w:rPr>
        <w:t>项目名称：UPS电源维保服务维。</w:t>
      </w:r>
    </w:p>
    <w:p w14:paraId="0EEFBADB">
      <w:pPr>
        <w:spacing w:line="360" w:lineRule="exact"/>
        <w:ind w:firstLine="420" w:firstLineChars="200"/>
        <w:rPr>
          <w:rFonts w:hint="eastAsia"/>
        </w:rPr>
      </w:pPr>
      <w:r>
        <w:rPr>
          <w:rFonts w:hint="eastAsia"/>
        </w:rPr>
        <w:t xml:space="preserve">性质：维保服务；施工地址：北京市大兴区经济技术开发区同济南路19号， </w:t>
      </w:r>
    </w:p>
    <w:p w14:paraId="7FB552E2">
      <w:pPr>
        <w:spacing w:line="360" w:lineRule="exact"/>
        <w:ind w:firstLine="420" w:firstLineChars="200"/>
        <w:rPr>
          <w:rFonts w:hint="eastAsia"/>
        </w:rPr>
      </w:pPr>
      <w:r>
        <w:rPr>
          <w:rFonts w:hint="eastAsia"/>
        </w:rPr>
        <w:t>开工时间：2024年8月1日</w:t>
      </w:r>
    </w:p>
    <w:p w14:paraId="7FA0107E">
      <w:pPr>
        <w:spacing w:line="360" w:lineRule="exact"/>
        <w:ind w:firstLine="420" w:firstLineChars="200"/>
        <w:rPr>
          <w:rFonts w:hint="eastAsia"/>
        </w:rPr>
      </w:pPr>
      <w:r>
        <w:rPr>
          <w:rFonts w:hint="eastAsia"/>
        </w:rPr>
        <w:t>竣工时间：2025年7月31日</w:t>
      </w:r>
    </w:p>
    <w:p w14:paraId="3AA59D39">
      <w:pPr>
        <w:rPr>
          <w:szCs w:val="21"/>
        </w:rPr>
      </w:pPr>
      <w:r>
        <w:rPr>
          <w:rFonts w:hint="eastAsia"/>
          <w:b/>
          <w:szCs w:val="21"/>
        </w:rPr>
        <w:t>1.5.4 一阶段审核情况</w:t>
      </w:r>
      <w:r>
        <w:rPr>
          <w:rFonts w:hint="eastAsia"/>
          <w:szCs w:val="21"/>
        </w:rPr>
        <w:t>：</w:t>
      </w:r>
    </w:p>
    <w:p w14:paraId="7E8D5976">
      <w:pPr>
        <w:ind w:firstLine="420" w:firstLineChars="200"/>
        <w:rPr>
          <w:szCs w:val="21"/>
        </w:rPr>
      </w:pPr>
      <w:r>
        <w:rPr>
          <w:rFonts w:hint="eastAsia"/>
          <w:szCs w:val="21"/>
        </w:rPr>
        <w:t>于2024年11月07日上午09:00- 2024 年11月07日13:00进行了第一阶段审核，审核结果详见一阶段审核报告。</w:t>
      </w:r>
    </w:p>
    <w:p w14:paraId="227D1140">
      <w:pPr>
        <w:ind w:firstLine="420" w:firstLineChars="200"/>
        <w:rPr>
          <w:szCs w:val="21"/>
        </w:rPr>
      </w:pPr>
      <w:r>
        <w:rPr>
          <w:rFonts w:hint="eastAsia"/>
          <w:szCs w:val="21"/>
        </w:rPr>
        <w:t>一阶段识别的重要审核点：</w:t>
      </w:r>
      <w:r>
        <w:rPr>
          <w:rFonts w:hint="eastAsia" w:ascii="宋体" w:hAnsi="宋体" w:cs="宋体"/>
          <w:szCs w:val="21"/>
          <w:lang w:bidi="ar"/>
        </w:rPr>
        <w:t>EO 运行策划和控制；EO 绩效测量和监视。</w:t>
      </w:r>
    </w:p>
    <w:p w14:paraId="330B88BC">
      <w:pPr>
        <w:rPr>
          <w:b/>
          <w:szCs w:val="21"/>
        </w:rPr>
      </w:pPr>
      <w:r>
        <w:rPr>
          <w:rFonts w:hint="eastAsia"/>
          <w:b/>
          <w:szCs w:val="21"/>
        </w:rPr>
        <w:t>1.5.5 本次审核计划完成情况：</w:t>
      </w:r>
    </w:p>
    <w:p w14:paraId="5C896EE2">
      <w:pPr>
        <w:rPr>
          <w:szCs w:val="21"/>
        </w:rPr>
      </w:pPr>
      <w:r>
        <w:rPr>
          <w:rFonts w:hint="eastAsia"/>
          <w:szCs w:val="21"/>
        </w:rPr>
        <w:t>1）审核计划的调整：</w:t>
      </w:r>
      <w:r>
        <w:rPr>
          <w:rFonts w:ascii="Segoe UI Symbol" w:hAnsi="Segoe UI Symbol" w:cs="Segoe UI Symbol"/>
          <w:b/>
          <w:szCs w:val="21"/>
        </w:rPr>
        <w:t>☑</w:t>
      </w:r>
      <w:r>
        <w:rPr>
          <w:rFonts w:hint="eastAsia"/>
          <w:szCs w:val="21"/>
        </w:rPr>
        <w:t>未调整；</w:t>
      </w:r>
      <w:r>
        <w:rPr>
          <w:rFonts w:hint="eastAsia" w:cs="宋体"/>
          <w:b/>
          <w:szCs w:val="21"/>
        </w:rPr>
        <w:t>□</w:t>
      </w:r>
      <w:r>
        <w:rPr>
          <w:rFonts w:hint="eastAsia"/>
          <w:szCs w:val="21"/>
        </w:rPr>
        <w:t>有调整，调整情况：</w:t>
      </w:r>
    </w:p>
    <w:p w14:paraId="1F6FC519">
      <w:pPr>
        <w:rPr>
          <w:szCs w:val="21"/>
        </w:rPr>
      </w:pPr>
      <w:r>
        <w:rPr>
          <w:rFonts w:hint="eastAsia"/>
          <w:szCs w:val="21"/>
        </w:rPr>
        <w:t>2）审核活动完成情况：</w:t>
      </w:r>
      <w:r>
        <w:rPr>
          <w:rFonts w:ascii="Segoe UI Symbol" w:hAnsi="Segoe UI Symbol" w:cs="Segoe UI Symbol"/>
          <w:b/>
          <w:szCs w:val="21"/>
        </w:rPr>
        <w:t>☑</w:t>
      </w:r>
      <w:r>
        <w:rPr>
          <w:rFonts w:hint="eastAsia"/>
          <w:szCs w:val="21"/>
        </w:rPr>
        <w:t>完成了全部审核计划内容，未遇到可能影响审核结论可靠性的不确定因素</w:t>
      </w:r>
    </w:p>
    <w:p w14:paraId="1DE90043">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0EBBDC51">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57FFB7F6">
      <w:pPr>
        <w:tabs>
          <w:tab w:val="left" w:pos="2552"/>
        </w:tabs>
        <w:spacing w:line="360" w:lineRule="auto"/>
        <w:rPr>
          <w:szCs w:val="21"/>
        </w:rPr>
      </w:pPr>
      <w:r>
        <w:rPr>
          <w:rFonts w:hint="eastAsia"/>
          <w:szCs w:val="21"/>
        </w:rPr>
        <w:t>1）不符合项情况：</w:t>
      </w:r>
    </w:p>
    <w:p w14:paraId="08413C7A">
      <w:pPr>
        <w:tabs>
          <w:tab w:val="left" w:pos="2552"/>
        </w:tabs>
        <w:spacing w:line="360" w:lineRule="auto"/>
        <w:ind w:firstLine="420" w:firstLineChars="200"/>
        <w:rPr>
          <w:szCs w:val="21"/>
        </w:rPr>
      </w:pPr>
      <w:r>
        <w:rPr>
          <w:rFonts w:hint="eastAsia"/>
          <w:szCs w:val="21"/>
        </w:rPr>
        <w:t>审核中提出严重不符合项（0）项，轻微不符合项（1）项，涉及部门/条款:行政部/QEO7.2</w:t>
      </w:r>
    </w:p>
    <w:p w14:paraId="49B9BB35">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ascii="Segoe UI Symbol" w:hAnsi="Segoe UI Symbol" w:cs="Segoe UI Symbol"/>
          <w:b/>
          <w:kern w:val="0"/>
          <w:szCs w:val="21"/>
        </w:rPr>
        <w:t>☑</w:t>
      </w:r>
      <w:r>
        <w:rPr>
          <w:rFonts w:hint="eastAsia"/>
          <w:szCs w:val="21"/>
        </w:rPr>
        <w:t>书面跟踪；</w:t>
      </w:r>
    </w:p>
    <w:p w14:paraId="754FC481">
      <w:pPr>
        <w:tabs>
          <w:tab w:val="left" w:pos="2552"/>
        </w:tabs>
        <w:spacing w:line="360" w:lineRule="auto"/>
        <w:ind w:left="420" w:leftChars="200"/>
        <w:rPr>
          <w:szCs w:val="21"/>
        </w:rPr>
      </w:pPr>
      <w:r>
        <w:rPr>
          <w:rFonts w:hint="eastAsia"/>
          <w:szCs w:val="21"/>
        </w:rPr>
        <w:t>双方商定的不符合项整改时限：2024年12月08日前提交审核组长。</w:t>
      </w:r>
    </w:p>
    <w:p w14:paraId="10328A6B">
      <w:pPr>
        <w:tabs>
          <w:tab w:val="left" w:pos="2552"/>
        </w:tabs>
        <w:spacing w:line="360" w:lineRule="auto"/>
        <w:ind w:left="420" w:leftChars="200"/>
        <w:rPr>
          <w:szCs w:val="21"/>
        </w:rPr>
      </w:pPr>
      <w:r>
        <w:rPr>
          <w:rFonts w:hint="eastAsia"/>
          <w:szCs w:val="21"/>
        </w:rPr>
        <w:t>具体不符合信息详见不符合报告。</w:t>
      </w:r>
    </w:p>
    <w:p w14:paraId="7DF4E097">
      <w:pPr>
        <w:tabs>
          <w:tab w:val="left" w:pos="2552"/>
        </w:tabs>
        <w:spacing w:line="360" w:lineRule="auto"/>
        <w:ind w:firstLine="420" w:firstLineChars="200"/>
        <w:rPr>
          <w:szCs w:val="21"/>
        </w:rPr>
      </w:pPr>
      <w:r>
        <w:rPr>
          <w:rFonts w:hint="eastAsia"/>
          <w:szCs w:val="21"/>
        </w:rPr>
        <w:t>拟实施的下次现场审核日期应在年月日前。</w:t>
      </w:r>
    </w:p>
    <w:p w14:paraId="36590A20">
      <w:pPr>
        <w:tabs>
          <w:tab w:val="left" w:pos="2552"/>
        </w:tabs>
        <w:spacing w:line="360" w:lineRule="auto"/>
        <w:rPr>
          <w:szCs w:val="21"/>
        </w:rPr>
      </w:pPr>
      <w:r>
        <w:rPr>
          <w:rFonts w:hint="eastAsia"/>
          <w:szCs w:val="21"/>
        </w:rPr>
        <w:t>2）下次审核时应重点关注：</w:t>
      </w:r>
    </w:p>
    <w:p w14:paraId="10E63E7A">
      <w:pPr>
        <w:tabs>
          <w:tab w:val="left" w:pos="2552"/>
        </w:tabs>
        <w:spacing w:line="360" w:lineRule="auto"/>
        <w:rPr>
          <w:szCs w:val="21"/>
        </w:rPr>
      </w:pPr>
      <w:r>
        <w:rPr>
          <w:rFonts w:hint="eastAsia"/>
          <w:szCs w:val="21"/>
        </w:rPr>
        <w:t xml:space="preserve">   </w:t>
      </w:r>
      <w:r>
        <w:rPr>
          <w:rFonts w:hint="eastAsia" w:ascii="宋体" w:hAnsi="宋体" w:cs="宋体"/>
          <w:color w:val="000000"/>
          <w:kern w:val="0"/>
          <w:szCs w:val="21"/>
          <w:lang w:bidi="ar"/>
        </w:rPr>
        <w:t>本次不符合的验证；重要环境因素和不可接受风险的识别评价和运行控制情况；管理人员加强体系文件学习。</w:t>
      </w:r>
    </w:p>
    <w:p w14:paraId="6BF7816B">
      <w:pPr>
        <w:tabs>
          <w:tab w:val="left" w:pos="2552"/>
        </w:tabs>
        <w:spacing w:line="360" w:lineRule="auto"/>
        <w:rPr>
          <w:szCs w:val="21"/>
        </w:rPr>
      </w:pPr>
      <w:r>
        <w:rPr>
          <w:rFonts w:hint="eastAsia"/>
          <w:szCs w:val="21"/>
        </w:rPr>
        <w:t>3）本次审核发现的正面信息：</w:t>
      </w:r>
    </w:p>
    <w:p w14:paraId="112CE16E">
      <w:pPr>
        <w:widowControl/>
        <w:spacing w:line="360" w:lineRule="auto"/>
        <w:ind w:firstLine="420" w:firstLineChars="200"/>
        <w:jc w:val="left"/>
        <w:rPr>
          <w:rFonts w:hint="eastAsia" w:ascii="宋体" w:hAnsi="宋体" w:cs="宋体"/>
          <w:b/>
          <w:szCs w:val="21"/>
        </w:rPr>
      </w:pPr>
      <w:r>
        <w:rPr>
          <w:rFonts w:hint="eastAsia" w:ascii="宋体" w:hAnsi="宋体" w:cs="宋体"/>
          <w:color w:val="000000"/>
          <w:kern w:val="0"/>
          <w:szCs w:val="21"/>
          <w:lang w:bidi="ar"/>
        </w:rPr>
        <w:t>该公司管理体系能够持续有效运行，未发生相关方投诉。相关运行要求保持较好，环境因素和危险源进行了确认。人员环境和安全意识等较好。相关资质手续保持有效。资源比较充分，能保证方针和目标方案的实现。</w:t>
      </w:r>
    </w:p>
    <w:p w14:paraId="01D100AC">
      <w:pPr>
        <w:spacing w:line="360" w:lineRule="auto"/>
        <w:rPr>
          <w:b/>
          <w:szCs w:val="21"/>
        </w:rPr>
      </w:pPr>
      <w:r>
        <w:rPr>
          <w:rFonts w:hint="eastAsia"/>
          <w:b/>
          <w:szCs w:val="21"/>
        </w:rPr>
        <w:t>1.5.7 管理体系成熟度评价及风险提示</w:t>
      </w:r>
    </w:p>
    <w:p w14:paraId="4A137371">
      <w:pPr>
        <w:spacing w:line="360" w:lineRule="auto"/>
        <w:rPr>
          <w:szCs w:val="21"/>
        </w:rPr>
      </w:pPr>
      <w:r>
        <w:rPr>
          <w:rFonts w:hint="eastAsia"/>
          <w:szCs w:val="21"/>
        </w:rPr>
        <w:t>1）成熟度评价：</w:t>
      </w:r>
    </w:p>
    <w:p w14:paraId="67408F4A">
      <w:pPr>
        <w:spacing w:line="360" w:lineRule="auto"/>
        <w:ind w:firstLine="420" w:firstLineChars="200"/>
        <w:rPr>
          <w:szCs w:val="21"/>
        </w:rPr>
      </w:pPr>
      <w:r>
        <w:rPr>
          <w:rFonts w:hint="eastAsia" w:ascii="宋体" w:hAnsi="宋体" w:cs="宋体"/>
          <w:color w:val="000000"/>
          <w:kern w:val="0"/>
          <w:szCs w:val="21"/>
          <w:lang w:bidi="ar"/>
        </w:rPr>
        <w:t>企业各部门职责明确，环境和职业健康安全管理体系，能够全面有效地予以贯彻实施，各部门人员能基本理解和实施本部门涉及的相关过程。各部门能识别的相关环境因素和危险源，环境和职业健康安全管理过程能有效予以控制。</w:t>
      </w:r>
    </w:p>
    <w:p w14:paraId="721C040F">
      <w:pPr>
        <w:spacing w:line="360" w:lineRule="auto"/>
        <w:rPr>
          <w:szCs w:val="21"/>
        </w:rPr>
      </w:pPr>
      <w:r>
        <w:rPr>
          <w:rFonts w:hint="eastAsia"/>
          <w:szCs w:val="21"/>
        </w:rPr>
        <w:t>2）风险提示：</w:t>
      </w:r>
      <w:r>
        <w:rPr>
          <w:rFonts w:hint="eastAsia" w:ascii="宋体" w:hAnsi="宋体" w:cs="宋体"/>
          <w:szCs w:val="21"/>
        </w:rPr>
        <w:t>加强培训，提高各层级人员对环境因素和危险源的辨识及意识，提高内审员审核能力。</w:t>
      </w:r>
    </w:p>
    <w:p w14:paraId="3E77A9FC">
      <w:pPr>
        <w:spacing w:line="360" w:lineRule="auto"/>
        <w:rPr>
          <w:b/>
          <w:szCs w:val="21"/>
        </w:rPr>
      </w:pPr>
      <w:r>
        <w:rPr>
          <w:rFonts w:hint="eastAsia"/>
          <w:b/>
          <w:szCs w:val="21"/>
        </w:rPr>
        <w:t>1.5.8 本次审核未解决的分歧意见及其他未尽事宜：无</w:t>
      </w:r>
    </w:p>
    <w:p w14:paraId="0FC0FA99">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795A6F15">
      <w:pPr>
        <w:spacing w:line="360" w:lineRule="auto"/>
        <w:rPr>
          <w:szCs w:val="21"/>
        </w:rPr>
      </w:pPr>
      <w:r>
        <w:rPr>
          <w:rFonts w:hint="eastAsia" w:cs="宋体"/>
          <w:szCs w:val="21"/>
        </w:rPr>
        <w:t>1）组织成立时间：年月日体系实施时间：2012</w:t>
      </w:r>
      <w:r>
        <w:rPr>
          <w:rFonts w:hint="eastAsia"/>
          <w:szCs w:val="21"/>
        </w:rPr>
        <w:t>年07月18日</w:t>
      </w:r>
    </w:p>
    <w:p w14:paraId="33680A86">
      <w:pPr>
        <w:spacing w:line="360" w:lineRule="auto"/>
        <w:rPr>
          <w:rFonts w:cs="宋体"/>
          <w:szCs w:val="21"/>
        </w:rPr>
      </w:pPr>
      <w:r>
        <w:rPr>
          <w:rFonts w:hint="eastAsia" w:cs="宋体"/>
          <w:szCs w:val="21"/>
        </w:rPr>
        <w:t>2）法律地位证明文件有：</w:t>
      </w:r>
      <w:r>
        <w:rPr>
          <w:rFonts w:hint="eastAsia" w:cs="宋体" w:asciiTheme="minorEastAsia" w:hAnsiTheme="minorEastAsia" w:eastAsiaTheme="minorEastAsia"/>
          <w:szCs w:val="21"/>
        </w:rPr>
        <w:t>营业执照（统一社会信用代码</w:t>
      </w:r>
      <w:r>
        <w:rPr>
          <w:rFonts w:hint="eastAsia" w:ascii="宋体" w:hAnsi="宋体" w:cs="宋体"/>
          <w:kern w:val="0"/>
          <w:szCs w:val="21"/>
        </w:rPr>
        <w:t>91110108599609778J</w:t>
      </w:r>
      <w:r>
        <w:rPr>
          <w:rFonts w:hint="eastAsia" w:cs="宋体" w:asciiTheme="minorEastAsia" w:hAnsiTheme="minorEastAsia" w:eastAsiaTheme="minorEastAsia"/>
          <w:szCs w:val="21"/>
        </w:rPr>
        <w:t>),经营范围覆盖认证范围，有效期内。</w:t>
      </w:r>
    </w:p>
    <w:p w14:paraId="39687805">
      <w:pPr>
        <w:spacing w:line="360" w:lineRule="auto"/>
        <w:rPr>
          <w:rFonts w:cs="宋体"/>
          <w:szCs w:val="21"/>
        </w:rPr>
      </w:pPr>
      <w:r>
        <w:rPr>
          <w:rFonts w:hint="eastAsia" w:cs="宋体"/>
          <w:szCs w:val="21"/>
        </w:rPr>
        <w:t>3）审核范围内覆盖员工总人数：10人。</w:t>
      </w:r>
    </w:p>
    <w:p w14:paraId="2BE9F40E">
      <w:pPr>
        <w:spacing w:line="360" w:lineRule="auto"/>
        <w:ind w:firstLine="315" w:firstLineChars="150"/>
        <w:rPr>
          <w:rFonts w:cs="宋体"/>
          <w:szCs w:val="21"/>
        </w:rPr>
      </w:pPr>
      <w:r>
        <w:rPr>
          <w:rFonts w:hint="eastAsia" w:cs="宋体"/>
          <w:szCs w:val="21"/>
        </w:rPr>
        <w:t>倒班/轮班情况（若有，需注明具体班次信息）：无</w:t>
      </w:r>
    </w:p>
    <w:p w14:paraId="4944840B">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42D79451">
      <w:pPr>
        <w:pStyle w:val="14"/>
        <w:tabs>
          <w:tab w:val="left" w:pos="0"/>
        </w:tabs>
        <w:ind w:left="360" w:firstLine="0" w:firstLineChars="0"/>
        <w:jc w:val="left"/>
        <w:rPr>
          <w:szCs w:val="21"/>
        </w:rPr>
      </w:pPr>
      <w:r>
        <w:rPr>
          <w:szCs w:val="21"/>
        </w:rPr>
        <w:t>E：计算机软硬件及辅助设备、电子产品、配电开关控制设备的销售；</w:t>
      </w:r>
      <w:r>
        <w:rPr>
          <w:rFonts w:hint="eastAsia"/>
          <w:szCs w:val="21"/>
        </w:rPr>
        <w:t>UPS电源维保服务</w:t>
      </w:r>
      <w:r>
        <w:rPr>
          <w:szCs w:val="21"/>
        </w:rPr>
        <w:t>所涉及场所的相关环境管理活动</w:t>
      </w:r>
    </w:p>
    <w:p w14:paraId="6361C6E2">
      <w:pPr>
        <w:pStyle w:val="14"/>
        <w:tabs>
          <w:tab w:val="left" w:pos="0"/>
        </w:tabs>
        <w:ind w:left="360" w:firstLine="0" w:firstLineChars="0"/>
        <w:jc w:val="left"/>
        <w:rPr>
          <w:szCs w:val="21"/>
        </w:rPr>
      </w:pPr>
      <w:r>
        <w:rPr>
          <w:szCs w:val="21"/>
        </w:rPr>
        <w:t>O：计算机软硬件及辅助设备、电子产品、配电开关控制设备的销售；</w:t>
      </w:r>
      <w:r>
        <w:rPr>
          <w:rFonts w:hint="eastAsia"/>
          <w:szCs w:val="21"/>
        </w:rPr>
        <w:t>UPS电源维保服务</w:t>
      </w:r>
      <w:r>
        <w:rPr>
          <w:szCs w:val="21"/>
        </w:rPr>
        <w:t>所涉及场所的相关职业健康安全管理活动</w:t>
      </w:r>
    </w:p>
    <w:p w14:paraId="09BC8E25">
      <w:pPr>
        <w:tabs>
          <w:tab w:val="left" w:pos="0"/>
        </w:tabs>
        <w:ind w:firstLine="420" w:firstLineChars="200"/>
        <w:jc w:val="left"/>
        <w:rPr>
          <w:szCs w:val="21"/>
        </w:rPr>
      </w:pPr>
      <w:r>
        <w:rPr>
          <w:szCs w:val="21"/>
        </w:rPr>
        <w:t>销售</w:t>
      </w:r>
      <w:r>
        <w:rPr>
          <w:rFonts w:hint="eastAsia"/>
          <w:szCs w:val="21"/>
        </w:rPr>
        <w:t>流程：需求信息确认→投标、中标→签订合同→产品采购→交付验收→后期维护</w:t>
      </w:r>
    </w:p>
    <w:p w14:paraId="21A5C6D3">
      <w:pPr>
        <w:tabs>
          <w:tab w:val="left" w:pos="0"/>
        </w:tabs>
        <w:ind w:firstLine="420" w:firstLineChars="200"/>
        <w:jc w:val="left"/>
        <w:rPr>
          <w:szCs w:val="21"/>
        </w:rPr>
      </w:pPr>
      <w:r>
        <w:rPr>
          <w:rFonts w:hint="eastAsia"/>
          <w:szCs w:val="21"/>
        </w:rPr>
        <w:t>运维服务流程: 用户提出维护申请—维护工程师提出维护方案—电话支持或远程连接服务、现场服务--用户反馈—顾客满意度调查</w:t>
      </w:r>
    </w:p>
    <w:p w14:paraId="6FC9495F">
      <w:pPr>
        <w:tabs>
          <w:tab w:val="left" w:pos="0"/>
        </w:tabs>
        <w:ind w:firstLine="420" w:firstLineChars="200"/>
        <w:jc w:val="left"/>
        <w:rPr>
          <w:szCs w:val="21"/>
        </w:rPr>
      </w:pPr>
      <w:r>
        <w:rPr>
          <w:rFonts w:hint="eastAsia"/>
          <w:szCs w:val="21"/>
        </w:rPr>
        <w:t>关键过程：电话支持或远程连接服务、现场服务。</w:t>
      </w:r>
    </w:p>
    <w:p w14:paraId="1810A7B7">
      <w:pPr>
        <w:tabs>
          <w:tab w:val="left" w:pos="0"/>
        </w:tabs>
        <w:ind w:firstLine="420" w:firstLineChars="200"/>
        <w:jc w:val="left"/>
        <w:rPr>
          <w:szCs w:val="21"/>
        </w:rPr>
      </w:pPr>
      <w:r>
        <w:rPr>
          <w:rFonts w:hint="eastAsia"/>
          <w:szCs w:val="21"/>
        </w:rPr>
        <w:t>特殊过程：销售服务过程。</w:t>
      </w:r>
    </w:p>
    <w:p w14:paraId="2E9EC983">
      <w:pPr>
        <w:pStyle w:val="2"/>
        <w:spacing w:before="0" w:after="0"/>
        <w:ind w:firstLine="420" w:firstLineChars="200"/>
        <w:rPr>
          <w:rFonts w:hint="eastAsia" w:ascii="宋体" w:hAnsi="宋体" w:cs="宋体"/>
          <w:spacing w:val="0"/>
          <w:kern w:val="0"/>
          <w:szCs w:val="21"/>
        </w:rPr>
      </w:pPr>
      <w:r>
        <w:rPr>
          <w:rFonts w:hint="eastAsia" w:ascii="宋体" w:hAnsi="宋体" w:cs="宋体"/>
          <w:spacing w:val="0"/>
          <w:szCs w:val="21"/>
        </w:rPr>
        <w:t>外包过程：文件邮寄、物业外包</w:t>
      </w:r>
      <w:r>
        <w:rPr>
          <w:rFonts w:hint="eastAsia" w:ascii="宋体" w:hAnsi="宋体" w:cs="宋体"/>
          <w:spacing w:val="0"/>
          <w:kern w:val="0"/>
          <w:szCs w:val="21"/>
        </w:rPr>
        <w:t>。</w:t>
      </w:r>
    </w:p>
    <w:p w14:paraId="1CA56322">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0FD8E034">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00FE"/>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F35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91352C7">
            <w:pPr>
              <w:widowControl/>
              <w:spacing w:line="360" w:lineRule="auto"/>
              <w:ind w:firstLine="420" w:firstLineChars="200"/>
              <w:jc w:val="left"/>
              <w:rPr>
                <w:rFonts w:hint="eastAsia" w:ascii="宋体" w:hAnsi="宋体" w:cs="宋体"/>
              </w:rPr>
            </w:pPr>
            <w:r>
              <w:rPr>
                <w:rFonts w:hint="eastAsia" w:ascii="宋体" w:hAnsi="宋体" w:cs="宋体"/>
              </w:rPr>
              <w:t>企业成立于2012年07月18日，注册资本</w:t>
            </w:r>
            <w:r>
              <w:rPr>
                <w:rFonts w:ascii="宋体" w:hAnsi="宋体" w:cs="宋体"/>
              </w:rPr>
              <w:t>500</w:t>
            </w:r>
            <w:r>
              <w:rPr>
                <w:rFonts w:hint="eastAsia" w:ascii="宋体" w:hAnsi="宋体" w:cs="宋体"/>
              </w:rPr>
              <w:t>万元人民币，法定代表人周马辉。注册地址：北京市海淀区西苑一亩园21号海苑旅馆北206室，经营地址：</w:t>
            </w:r>
            <w:r>
              <w:rPr>
                <w:rFonts w:ascii="宋体" w:hAnsi="宋体" w:cs="宋体"/>
              </w:rPr>
              <w:t>北京市通州区马驹桥镇环景路合创产业中心202号楼609室</w:t>
            </w:r>
            <w:r>
              <w:rPr>
                <w:rFonts w:hint="eastAsia" w:ascii="宋体" w:hAnsi="宋体" w:cs="宋体"/>
              </w:rPr>
              <w:t>。单一场所。临时多场所：</w:t>
            </w:r>
            <w:r>
              <w:rPr>
                <w:rFonts w:ascii="宋体" w:hAnsi="宋体" w:cs="宋体"/>
              </w:rPr>
              <w:t>北京市经济技术开发区同济南路19号</w:t>
            </w:r>
            <w:r>
              <w:rPr>
                <w:rFonts w:hint="eastAsia" w:ascii="宋体" w:hAnsi="宋体" w:cs="宋体"/>
              </w:rPr>
              <w:t>。项目名称：</w:t>
            </w:r>
            <w:r>
              <w:rPr>
                <w:rFonts w:hint="eastAsia" w:asciiTheme="minorEastAsia" w:hAnsiTheme="minorEastAsia" w:eastAsiaTheme="minorEastAsia"/>
                <w:szCs w:val="21"/>
              </w:rPr>
              <w:t>中心机房软硬件运行维护</w:t>
            </w:r>
            <w:r>
              <w:rPr>
                <w:rFonts w:hint="eastAsia" w:ascii="宋体" w:hAnsi="宋体" w:cs="宋体"/>
              </w:rPr>
              <w:t>。（UPS电源维保服务）。注册地与经营地址不一致已在国家企业信用信息公示系统（北京）进行公示，公示时间：2024年10月31日。出具注册地址无人办公声明。现有人员10人。设置人行政部、技术部、销售部、采购部，职责权限，明确清楚。在2024年01月05日以来，按照GB/T24001-2016、GB/T45001-2020 标准，建立实施保持并改进了管理体系。管理体系覆盖标准所有条款，没有不适用条款。无倒班情况。</w:t>
            </w:r>
          </w:p>
          <w:p w14:paraId="355B69C5">
            <w:pPr>
              <w:widowControl/>
              <w:spacing w:line="360" w:lineRule="auto"/>
              <w:ind w:firstLine="420" w:firstLineChars="200"/>
              <w:jc w:val="left"/>
              <w:rPr>
                <w:rFonts w:hint="eastAsia" w:ascii="宋体" w:hAnsi="宋体" w:cs="宋体"/>
              </w:rPr>
            </w:pPr>
            <w:r>
              <w:rPr>
                <w:rFonts w:hint="eastAsia" w:ascii="宋体" w:hAnsi="宋体" w:cs="宋体"/>
              </w:rPr>
              <w:t>环境职业健康安全方针：科技领先、持续改进；安全第一、保护健康；改善环境、和谐发展。</w:t>
            </w:r>
          </w:p>
          <w:p w14:paraId="0EF57D5E">
            <w:pPr>
              <w:widowControl/>
              <w:spacing w:line="360" w:lineRule="auto"/>
              <w:ind w:firstLine="420" w:firstLineChars="200"/>
              <w:jc w:val="left"/>
              <w:rPr>
                <w:rFonts w:hint="eastAsia" w:ascii="宋体" w:hAnsi="宋体" w:cs="宋体"/>
              </w:rPr>
            </w:pPr>
            <w:r>
              <w:rPr>
                <w:rFonts w:hint="eastAsia" w:ascii="宋体" w:hAnsi="宋体" w:cs="宋体"/>
              </w:rPr>
              <w:t>方针包含在管理手册中，经总经理批准，与手册一起发布实施。公司方针适应组织的宗旨和环境并支持其战略方向，为建立环境职业健康安全目标提供了框架。方针体现了对满足顾客要求、法规要求、污染预防、合规义务、消除危险源和降低职业健康安全风险的承诺、持续改进管理体系的承诺等内容，符合要求。经确认该组织外包过程为：文件邮寄、物业外包</w:t>
            </w:r>
            <w:r>
              <w:rPr>
                <w:rFonts w:hint="eastAsia" w:ascii="宋体" w:hAnsi="宋体" w:cs="宋体"/>
                <w:color w:val="000000"/>
                <w:kern w:val="0"/>
                <w:szCs w:val="21"/>
                <w:lang w:bidi="ar"/>
              </w:rPr>
              <w:t>。</w:t>
            </w:r>
          </w:p>
          <w:p w14:paraId="7AD7279B">
            <w:pPr>
              <w:widowControl/>
              <w:spacing w:line="360" w:lineRule="auto"/>
              <w:ind w:firstLine="420" w:firstLineChars="200"/>
              <w:jc w:val="left"/>
              <w:rPr>
                <w:rFonts w:hint="eastAsia" w:ascii="宋体" w:hAnsi="宋体" w:cs="宋体"/>
              </w:rPr>
            </w:pPr>
            <w:r>
              <w:rPr>
                <w:rFonts w:hint="eastAsia" w:ascii="宋体" w:hAnsi="宋体" w:cs="宋体"/>
              </w:rPr>
              <w:t>为达到管理方针最终实现，总经理及各职能部门负责人通过培训、宣传等方式使全体员工都充分理解并坚持贯彻执行。并将管理方针通过相关方告知提供给适宜的相关方。管理方针的制定适宜有效。</w:t>
            </w:r>
          </w:p>
          <w:p w14:paraId="2B1768CF">
            <w:pPr>
              <w:widowControl/>
              <w:spacing w:line="360" w:lineRule="auto"/>
              <w:ind w:firstLine="420" w:firstLineChars="200"/>
              <w:jc w:val="left"/>
              <w:rPr>
                <w:rFonts w:hint="eastAsia" w:ascii="宋体" w:hAnsi="宋体" w:cs="宋体"/>
              </w:rPr>
            </w:pPr>
            <w:r>
              <w:rPr>
                <w:rFonts w:hint="eastAsia" w:ascii="宋体" w:hAnsi="宋体" w:cs="宋体"/>
              </w:rPr>
              <w:t>最高管理者制定了公司管理目标：</w:t>
            </w:r>
          </w:p>
          <w:p w14:paraId="3C1C9EA6">
            <w:pPr>
              <w:widowControl/>
              <w:spacing w:line="360" w:lineRule="auto"/>
              <w:ind w:firstLine="420" w:firstLineChars="200"/>
              <w:jc w:val="left"/>
              <w:rPr>
                <w:rFonts w:hint="eastAsia" w:ascii="宋体" w:hAnsi="宋体" w:cs="宋体"/>
              </w:rPr>
            </w:pPr>
            <w:r>
              <w:rPr>
                <w:rFonts w:hint="eastAsia" w:ascii="宋体" w:hAnsi="宋体" w:cs="宋体"/>
              </w:rPr>
              <w:t>固废分类回收处理率100%;火灾事故发生次数为0; 重大意外人身伤害发生次数为0; 触电事故发生次数为0。管理目标在《管理手册》中进行了规定并已形成了文件，体系运行以来以来至今环境职业健康安全目标已经完成。</w:t>
            </w:r>
          </w:p>
          <w:p w14:paraId="30FF0ACA">
            <w:pPr>
              <w:widowControl/>
              <w:spacing w:line="360" w:lineRule="auto"/>
              <w:ind w:firstLine="420" w:firstLineChars="200"/>
              <w:jc w:val="left"/>
              <w:rPr>
                <w:rFonts w:hint="eastAsia" w:ascii="宋体" w:hAnsi="宋体" w:cs="宋体"/>
              </w:rPr>
            </w:pPr>
            <w:r>
              <w:rPr>
                <w:rFonts w:hint="eastAsia" w:ascii="宋体" w:hAnsi="宋体" w:cs="宋体"/>
              </w:rPr>
              <w:t>查见环境、职业健康安全目标、管理方案，针对每项指标分别制定了管理措施，重要环境因素、不可接受风险、目标、管理方案、完成日期、预计投资、责任部门等，详见各部门审核记录。</w:t>
            </w:r>
          </w:p>
          <w:p w14:paraId="434DC1F9">
            <w:pPr>
              <w:widowControl/>
              <w:spacing w:line="360" w:lineRule="auto"/>
              <w:ind w:firstLine="420" w:firstLineChars="200"/>
              <w:jc w:val="left"/>
              <w:rPr>
                <w:rFonts w:hint="eastAsia" w:ascii="宋体" w:hAnsi="宋体" w:cs="宋体"/>
              </w:rPr>
            </w:pPr>
            <w:r>
              <w:rPr>
                <w:rFonts w:hint="eastAsia" w:ascii="宋体" w:hAnsi="宋体" w:cs="宋体"/>
              </w:rPr>
              <w:t>经查编制了《环境目标、指标及管理方案》、《职业健康安全目标、指标管理方案》，《环境管理方案完成情况考核表》、《安全管理方案完成情况考核表》检查结果表明，自2024 年1月份以来各部门环境职业健康安全目标和管理方案均已经完成。</w:t>
            </w:r>
          </w:p>
          <w:p w14:paraId="19173817">
            <w:pPr>
              <w:widowControl/>
              <w:spacing w:line="360" w:lineRule="auto"/>
              <w:ind w:firstLine="420" w:firstLineChars="200"/>
              <w:jc w:val="left"/>
              <w:rPr>
                <w:rFonts w:hint="eastAsia" w:ascii="宋体" w:hAnsi="宋体" w:cs="宋体"/>
              </w:rPr>
            </w:pPr>
            <w:r>
              <w:rPr>
                <w:rFonts w:hint="eastAsia" w:ascii="宋体" w:hAnsi="宋体" w:cs="宋体"/>
              </w:rPr>
              <w:t>编制《环境因素识别与评价控制程序》和《危险源辨识、风险评价与控制措施制定程序》，符合实</w:t>
            </w:r>
            <w:r>
              <w:rPr>
                <w:rFonts w:hint="eastAsia" w:ascii="宋体" w:hAnsi="宋体" w:cs="宋体"/>
                <w:color w:val="000000"/>
                <w:kern w:val="0"/>
                <w:szCs w:val="21"/>
                <w:lang w:bidi="ar"/>
              </w:rPr>
              <w:t>际</w:t>
            </w:r>
            <w:r>
              <w:rPr>
                <w:rFonts w:hint="eastAsia" w:ascii="宋体" w:hAnsi="宋体" w:cs="宋体"/>
              </w:rPr>
              <w:t xml:space="preserve">和标准要求。查看和查阅环境因素识别评价表，包括：电脑光的幅射；打印机废粉的排放；旧日光灯管的废弃；旧电池的废弃；设备、线路短路引起的火灾、原材料的消耗；火灾的发生；车辆噪声的排放；车辆尾气的排放等。 抽查《重要环境因素清单》，包括：火灾的发生、固废的产生。查看和查阅危险源辨识和风险评价记录，包括：电气设备的绝缘不良，裸露带点部分无保护措施；电气设备无漏电保护装置；设备、线路短路；电线老化裸露、乱接乱搭；消防设施失效或老化；制动、转向失灵；其他机械故障；外出人员发生交通事故等。抽查《重要危险源清单》，包括：重大意外人身伤害、火灾、触电。识别充分适宜和合理。 </w:t>
            </w:r>
          </w:p>
          <w:p w14:paraId="2ACF7A89">
            <w:pPr>
              <w:widowControl/>
              <w:spacing w:line="360" w:lineRule="auto"/>
              <w:ind w:firstLine="420" w:firstLineChars="200"/>
              <w:jc w:val="left"/>
              <w:rPr>
                <w:rFonts w:hint="eastAsia" w:ascii="宋体" w:hAnsi="宋体" w:cs="宋体"/>
              </w:rPr>
            </w:pPr>
            <w:r>
              <w:rPr>
                <w:rFonts w:hint="eastAsia" w:ascii="宋体" w:hAnsi="宋体" w:cs="宋体"/>
              </w:rPr>
              <w:t>编制了《</w:t>
            </w:r>
            <w:bookmarkStart w:id="22" w:name="_Hlk181871730"/>
            <w:r>
              <w:rPr>
                <w:rFonts w:hint="eastAsia" w:ascii="宋体" w:hAnsi="宋体" w:cs="宋体"/>
              </w:rPr>
              <w:t>法律法规和其他要求控制程序</w:t>
            </w:r>
            <w:bookmarkEnd w:id="22"/>
            <w:r>
              <w:rPr>
                <w:rFonts w:hint="eastAsia" w:ascii="宋体" w:hAnsi="宋体" w:cs="宋体"/>
              </w:rPr>
              <w:t>》等，符合标准和企业实际。识别和收集法律法规和其他要求：《中华人民共和国环境保护法》、《中华人民共和国固体废物污染环境防治法》、《中华人民共和国噪声污染防治法》、《中华人民共和国固体废物污染环境防治法》、《中华人民共和国消防法》、《中华人民共和国妇女权益保障法》、《中华人民共和国职业病防治法》、《</w:t>
            </w:r>
            <w:r>
              <w:rPr>
                <w:rFonts w:ascii="宋体" w:hAnsi="宋体" w:cs="宋体"/>
              </w:rPr>
              <w:t>中华人民共和国突发事件应对法</w:t>
            </w:r>
            <w:r>
              <w:rPr>
                <w:rFonts w:hint="eastAsia" w:ascii="宋体" w:hAnsi="宋体" w:cs="宋体"/>
              </w:rPr>
              <w:t xml:space="preserve">》、《工作场所职业病危害因素检测工作规范》、《用人单位职业病危害现状评价技术导则》等。均为有效版本，符合要求。 </w:t>
            </w:r>
          </w:p>
          <w:p w14:paraId="2ADA2E78">
            <w:pPr>
              <w:widowControl/>
              <w:spacing w:line="360" w:lineRule="auto"/>
              <w:ind w:firstLine="420" w:firstLineChars="200"/>
              <w:jc w:val="left"/>
              <w:rPr>
                <w:b/>
                <w:szCs w:val="21"/>
              </w:rPr>
            </w:pPr>
            <w:r>
              <w:rPr>
                <w:rFonts w:hint="eastAsia" w:ascii="宋体" w:hAnsi="宋体" w:cs="宋体"/>
              </w:rPr>
              <w:t>一阶段提出问题已整改完毕。</w:t>
            </w:r>
          </w:p>
        </w:tc>
      </w:tr>
    </w:tbl>
    <w:p w14:paraId="1178726D">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00FE"/>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FB4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4CA769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2FAA7283">
            <w:pPr>
              <w:widowControl/>
              <w:spacing w:line="360" w:lineRule="auto"/>
              <w:ind w:firstLine="420" w:firstLineChars="200"/>
              <w:jc w:val="left"/>
              <w:rPr>
                <w:rFonts w:hint="eastAsia" w:ascii="宋体" w:hAnsi="宋体" w:cs="宋体"/>
              </w:rPr>
            </w:pPr>
            <w:r>
              <w:rPr>
                <w:rFonts w:hint="eastAsia" w:ascii="宋体" w:hAnsi="宋体" w:cs="宋体"/>
              </w:rPr>
              <w:t xml:space="preserve">编制《设备、设施与工作环境控制程序》《污染物（噪声、废水、废气、废弃物）排放控制程序》、《节材节能控制程序》、《环境、职业健康安全运行控制程序》、《职业健康安全管理制度》、《消防管理制度》、《交通意外管理制度》、《卫生管理制度》、《禁烟管理制度》、《办公室节能管理制度》、《固体废弃物管理规范》等，符合标准和企业实际。通过管理制度对本部门环境职业健康安全进行控制，基本适用。 </w:t>
            </w:r>
          </w:p>
          <w:p w14:paraId="3DC810DE">
            <w:pPr>
              <w:widowControl/>
              <w:spacing w:line="360" w:lineRule="auto"/>
              <w:ind w:firstLine="420" w:firstLineChars="200"/>
              <w:jc w:val="left"/>
              <w:rPr>
                <w:rFonts w:hint="eastAsia" w:ascii="宋体" w:hAnsi="宋体" w:cs="宋体"/>
              </w:rPr>
            </w:pPr>
            <w:r>
              <w:rPr>
                <w:rFonts w:hint="eastAsia" w:ascii="宋体" w:hAnsi="宋体" w:cs="宋体"/>
              </w:rPr>
              <w:t xml:space="preserve">行政部是运行控制的主控部门。 </w:t>
            </w:r>
          </w:p>
          <w:p w14:paraId="0E63680E">
            <w:pPr>
              <w:widowControl/>
              <w:spacing w:line="360" w:lineRule="auto"/>
              <w:ind w:firstLine="420" w:firstLineChars="200"/>
              <w:jc w:val="left"/>
              <w:rPr>
                <w:rFonts w:hint="eastAsia" w:ascii="宋体" w:hAnsi="宋体" w:cs="宋体"/>
              </w:rPr>
            </w:pPr>
            <w:r>
              <w:rPr>
                <w:rFonts w:hint="eastAsia" w:ascii="宋体" w:hAnsi="宋体" w:cs="宋体"/>
              </w:rPr>
              <w:t>公司确定的重要环境因素为火灾的发生、固废的产生；不可接受的风险为重大意外人身伤害、触电、火灾等。本部门涉及的重要环境因素和不可接受风险分别为：固废的排放、火灾的发生、触电、重大意外人身伤害。</w:t>
            </w:r>
          </w:p>
          <w:p w14:paraId="169B995C">
            <w:pPr>
              <w:widowControl/>
              <w:spacing w:line="360" w:lineRule="auto"/>
              <w:ind w:firstLine="420" w:firstLineChars="200"/>
              <w:jc w:val="left"/>
              <w:rPr>
                <w:rFonts w:hint="eastAsia" w:ascii="宋体" w:hAnsi="宋体" w:cs="宋体"/>
              </w:rPr>
            </w:pPr>
            <w:r>
              <w:rPr>
                <w:rFonts w:hint="eastAsia" w:ascii="宋体" w:hAnsi="宋体" w:cs="宋体"/>
              </w:rPr>
              <w:t>围绕重要环境因素和不可接受的风险，对环境安全运行情况控制情况如下：</w:t>
            </w:r>
          </w:p>
          <w:p w14:paraId="00DD6E6D">
            <w:pPr>
              <w:widowControl/>
              <w:spacing w:line="360" w:lineRule="auto"/>
              <w:ind w:firstLine="420" w:firstLineChars="200"/>
              <w:jc w:val="left"/>
              <w:rPr>
                <w:rFonts w:hint="eastAsia" w:ascii="宋体" w:hAnsi="宋体" w:cs="宋体"/>
              </w:rPr>
            </w:pPr>
            <w:r>
              <w:rPr>
                <w:rFonts w:hint="eastAsia" w:ascii="宋体" w:hAnsi="宋体" w:cs="宋体"/>
              </w:rPr>
              <w:t xml:space="preserve">查看运行情况： </w:t>
            </w:r>
          </w:p>
          <w:p w14:paraId="49E1EFF0">
            <w:pPr>
              <w:widowControl/>
              <w:spacing w:line="360" w:lineRule="auto"/>
              <w:ind w:firstLine="420" w:firstLineChars="200"/>
              <w:jc w:val="left"/>
              <w:rPr>
                <w:rFonts w:hint="eastAsia" w:ascii="宋体" w:hAnsi="宋体" w:cs="宋体"/>
              </w:rPr>
            </w:pPr>
            <w:r>
              <w:rPr>
                <w:rFonts w:hint="eastAsia" w:ascii="宋体" w:hAnsi="宋体" w:cs="宋体"/>
              </w:rPr>
              <w:t xml:space="preserve">1、资源能源消耗：查看办公区域宽敞明亮，通风较好。员工所用饮水机定期清洗。主要消耗的办公用品是纸张，废纸回收再利用。水电的消耗，办公室均使用节能灯,做到人走灯灭；洗手间无滴水浪费现象。目前建立了相应和管理制度，要求各部门人员提高节约意识。 </w:t>
            </w:r>
          </w:p>
          <w:p w14:paraId="7BBEA7B2">
            <w:pPr>
              <w:widowControl/>
              <w:spacing w:line="360" w:lineRule="auto"/>
              <w:ind w:firstLine="420" w:firstLineChars="200"/>
              <w:jc w:val="left"/>
              <w:rPr>
                <w:rFonts w:hint="eastAsia" w:ascii="宋体" w:hAnsi="宋体" w:cs="宋体"/>
              </w:rPr>
            </w:pPr>
            <w:r>
              <w:rPr>
                <w:rFonts w:hint="eastAsia" w:ascii="宋体" w:hAnsi="宋体" w:cs="宋体"/>
              </w:rPr>
              <w:t>2、火灾管理，主要包括：线路老化；违规吸烟；物品不合理堆放；消防设施失效；人走未断电等。对各部门进行消防知识培训，提高管理素质和能力；普及火灾应急知识，增强安全健康意识；建立健全消防制度，配置消防器材；定期对消防器材、消防设施、进行检查，发现隐患及时整改；由行政部组织消防演练。现场禁止烟火，增加标识。查看：楼道张贴《中华人民共和国消防法》，有效防疏散图，安全出口标识等，按照建筑设计要求配备灭火器、消防栓（物业提供）、消防报警系统（物业提供） 、消防喷淋系统（物业提供）等消防器材。行政部组织进行火灾消防演练，并做好记录，每年最少一次组织消防队员的技能提高演练。2024.07.21行政部组织公司进行消防应急演练。</w:t>
            </w:r>
          </w:p>
          <w:p w14:paraId="5C345757">
            <w:pPr>
              <w:widowControl/>
              <w:spacing w:line="360" w:lineRule="auto"/>
              <w:ind w:firstLine="420" w:firstLineChars="200"/>
              <w:jc w:val="left"/>
              <w:rPr>
                <w:rFonts w:hint="eastAsia" w:ascii="宋体" w:hAnsi="宋体" w:cs="宋体"/>
              </w:rPr>
            </w:pPr>
            <w:r>
              <w:rPr>
                <w:rFonts w:hint="eastAsia" w:ascii="宋体" w:hAnsi="宋体" w:cs="宋体"/>
              </w:rPr>
              <w:t>3、触电伤害，主要包括：电器设备、电源插座、插头绝缘不良导致触电。做好办公现场线路检查工作；做好现场电器安全使用检查工作；对人员进行安全用电培训；及时更换漏电的设备、插座、开关等。查看：电源开关采用漏电保护，一旦触电会自动跳闸，避免造成触电伤害。定期对设备进行点检，存在线路老化情况应立即停机检修；设备电源接头用绝缘胶布包扎良好，接头不能放在潮湿地上和水中，不得使用破皮、老化电缆线。在车辆进出的过道处和易受机械损伤的部位要加套管保护；行政部组建检查小组，定期对所有部门用电情况进行检查，防止违章用电情况发生；各部门每月进行违章用电、设施设备线路情况检查，不符合及时采取措施。2024.07.18行政部组织进行触电应急演练。</w:t>
            </w:r>
          </w:p>
          <w:p w14:paraId="64A29A6B">
            <w:pPr>
              <w:widowControl/>
              <w:spacing w:line="360" w:lineRule="auto"/>
              <w:ind w:firstLine="420" w:firstLineChars="200"/>
              <w:jc w:val="left"/>
              <w:rPr>
                <w:rFonts w:hint="eastAsia" w:ascii="宋体" w:hAnsi="宋体" w:cs="宋体"/>
              </w:rPr>
            </w:pPr>
            <w:r>
              <w:rPr>
                <w:rFonts w:hint="eastAsia" w:ascii="宋体" w:hAnsi="宋体" w:cs="宋体"/>
              </w:rPr>
              <w:t>4、固废排放的控制：行政部购置分类箱，划分存放区域；可回收类（废包装材料、废纸、废塑料等）由行政部统一分类收集处理；不可回收类（生活垃圾）行政部统一收集分类由物业市政环卫处理；打印机废硒鼓、旧日光灯管、旧电池等危险废物统一供方回收处理；项目施工过程中产生的固体垃圾全部交由客户方处理。</w:t>
            </w:r>
          </w:p>
          <w:p w14:paraId="4D0AE2F2">
            <w:pPr>
              <w:widowControl/>
              <w:spacing w:line="360" w:lineRule="auto"/>
              <w:ind w:firstLine="420" w:firstLineChars="200"/>
              <w:jc w:val="left"/>
              <w:rPr>
                <w:rFonts w:hint="eastAsia" w:ascii="宋体" w:hAnsi="宋体" w:cs="宋体"/>
              </w:rPr>
            </w:pPr>
            <w:r>
              <w:rPr>
                <w:rFonts w:hint="eastAsia" w:ascii="宋体" w:hAnsi="宋体" w:cs="宋体"/>
              </w:rPr>
              <w:t>5、重大意外人身伤害的控制：执行安全相关规章制度；加强安全教育宣传；持证上岗。2</w:t>
            </w:r>
            <w:r>
              <w:rPr>
                <w:rFonts w:ascii="宋体" w:hAnsi="宋体" w:cs="宋体"/>
              </w:rPr>
              <w:t>024年</w:t>
            </w:r>
            <w:r>
              <w:rPr>
                <w:rFonts w:hint="eastAsia" w:ascii="宋体" w:hAnsi="宋体" w:cs="宋体"/>
              </w:rPr>
              <w:t>6月1日行政部组织员工进行重大意外人身伤害事故应急演练。</w:t>
            </w:r>
          </w:p>
          <w:p w14:paraId="35B14338">
            <w:pPr>
              <w:widowControl/>
              <w:spacing w:line="360" w:lineRule="auto"/>
              <w:ind w:firstLine="420" w:firstLineChars="200"/>
              <w:jc w:val="left"/>
              <w:rPr>
                <w:rFonts w:hint="eastAsia" w:ascii="宋体" w:hAnsi="宋体" w:cs="宋体"/>
              </w:rPr>
            </w:pPr>
            <w:r>
              <w:rPr>
                <w:rFonts w:hint="eastAsia" w:ascii="宋体" w:hAnsi="宋体" w:cs="宋体"/>
              </w:rPr>
              <w:t xml:space="preserve">6、环境安全运行检查： </w:t>
            </w:r>
          </w:p>
          <w:p w14:paraId="6C6C84FF">
            <w:pPr>
              <w:widowControl/>
              <w:spacing w:line="360" w:lineRule="auto"/>
              <w:ind w:firstLine="420" w:firstLineChars="200"/>
              <w:jc w:val="left"/>
              <w:rPr>
                <w:rFonts w:hint="eastAsia" w:ascii="宋体" w:hAnsi="宋体" w:cs="宋体"/>
              </w:rPr>
            </w:pPr>
            <w:r>
              <w:rPr>
                <w:rFonts w:hint="eastAsia" w:ascii="宋体" w:hAnsi="宋体" w:cs="宋体"/>
              </w:rPr>
              <w:t xml:space="preserve">（1）提供《环境检查记录表》，检查频率：每月一次。抽查2024.3.30、2024.6.28、2024.7.28的《环境检查记录表》，检查内容包括：电器是否断电；插座是否断电；人走灯灭；纸张使用；环境卫生；水、电、材料的使用；废弃物分类处理；废弃物分类存放；电脑是否关机；文件发放、保存；防火设施是否齐全；设备是否按周期清扫保养；设备、工器具等物品摆放整齐。检查结论：符合；检查人：王静怡，检查区域：所有部门。内容完整，基本符合要求。 </w:t>
            </w:r>
          </w:p>
          <w:p w14:paraId="1A3719AF">
            <w:pPr>
              <w:widowControl/>
              <w:spacing w:line="360" w:lineRule="auto"/>
              <w:ind w:firstLine="420" w:firstLineChars="200"/>
              <w:jc w:val="left"/>
              <w:rPr>
                <w:rFonts w:hint="eastAsia" w:ascii="宋体" w:hAnsi="宋体" w:cs="宋体"/>
              </w:rPr>
            </w:pPr>
            <w:r>
              <w:rPr>
                <w:rFonts w:hint="eastAsia" w:ascii="宋体" w:hAnsi="宋体" w:cs="宋体"/>
              </w:rPr>
              <w:t>（2）提供《安全检查记录表》，抽查2024年6月28日、2024年7月28日、2024年10月28日《安全检查记录表》，检查项目：安全规范培训；岗位人员安全职责和能力；电器使用情况；是否发生安全事故；防火设施；电线电路；安全防护设施等；被检查部门：所有部门；检查人：王静怡。检查结论：符合。内容完整，符合要求。</w:t>
            </w:r>
          </w:p>
          <w:p w14:paraId="4EE1098B">
            <w:pPr>
              <w:widowControl/>
              <w:spacing w:line="360" w:lineRule="auto"/>
              <w:ind w:firstLine="420" w:firstLineChars="200"/>
              <w:jc w:val="left"/>
              <w:rPr>
                <w:rFonts w:hint="eastAsia" w:ascii="宋体" w:hAnsi="宋体" w:cs="宋体"/>
              </w:rPr>
            </w:pPr>
            <w:r>
              <w:rPr>
                <w:rFonts w:hint="eastAsia" w:ascii="宋体" w:hAnsi="宋体" w:cs="宋体"/>
              </w:rPr>
              <w:t xml:space="preserve">（3）提供《废弃物处理记录》，包括处理部门，处理废弃物数量，处理频率为每月一次，处理的废弃物主要包括：废电池；废纸、纸箱；废打印机硒鼓；废口罩等，统计人：王静怡，审核：周马辉。内容完整，基本符合要求。 </w:t>
            </w:r>
          </w:p>
          <w:p w14:paraId="2A37F177">
            <w:pPr>
              <w:widowControl/>
              <w:spacing w:line="360" w:lineRule="auto"/>
              <w:ind w:firstLine="420" w:firstLineChars="200"/>
              <w:jc w:val="left"/>
              <w:rPr>
                <w:rFonts w:hint="eastAsia" w:ascii="宋体" w:hAnsi="宋体" w:cs="宋体"/>
              </w:rPr>
            </w:pPr>
            <w:r>
              <w:rPr>
                <w:rFonts w:hint="eastAsia" w:ascii="宋体" w:hAnsi="宋体" w:cs="宋体"/>
              </w:rPr>
              <w:t>（4）查见《消防器材检查记录》，抽查2024.8.28,2024.9.26，2024.10.30《消防器材检查记录》，检查内容包括：检查气压是否在正常范围内；检查是否在有效期内；其他等。检查结论：符合。检查人：王静怡。内容完整，基本符合要求。</w:t>
            </w:r>
          </w:p>
          <w:p w14:paraId="3F371F26">
            <w:pPr>
              <w:widowControl/>
              <w:spacing w:line="360" w:lineRule="auto"/>
              <w:ind w:firstLine="420" w:firstLineChars="200"/>
              <w:jc w:val="left"/>
              <w:rPr>
                <w:rFonts w:hint="eastAsia" w:ascii="宋体" w:hAnsi="宋体" w:cs="宋体"/>
              </w:rPr>
            </w:pPr>
            <w:r>
              <w:rPr>
                <w:rFonts w:hint="eastAsia" w:ascii="宋体" w:hAnsi="宋体" w:cs="宋体"/>
              </w:rPr>
              <w:t>（5）公司配备《急救药箱》，包括：体温计。碘酒、消炎药、感冒药、酒精等。</w:t>
            </w:r>
          </w:p>
          <w:p w14:paraId="40B2C222">
            <w:pPr>
              <w:widowControl/>
              <w:spacing w:line="360" w:lineRule="auto"/>
              <w:ind w:firstLine="420" w:firstLineChars="200"/>
              <w:jc w:val="left"/>
              <w:rPr>
                <w:rFonts w:hint="eastAsia" w:ascii="宋体" w:hAnsi="宋体" w:cs="宋体"/>
              </w:rPr>
            </w:pPr>
            <w:r>
              <w:rPr>
                <w:rFonts w:hint="eastAsia" w:ascii="宋体" w:hAnsi="宋体" w:cs="宋体"/>
              </w:rPr>
              <w:t>（6）公司水电费属于物业代收。</w:t>
            </w:r>
          </w:p>
          <w:p w14:paraId="24CE5736">
            <w:pPr>
              <w:widowControl/>
              <w:spacing w:line="360" w:lineRule="auto"/>
              <w:ind w:firstLine="420" w:firstLineChars="200"/>
              <w:jc w:val="left"/>
              <w:rPr>
                <w:rFonts w:hint="eastAsia" w:ascii="宋体" w:hAnsi="宋体" w:cs="宋体"/>
              </w:rPr>
            </w:pPr>
            <w:r>
              <w:rPr>
                <w:rFonts w:hint="eastAsia" w:ascii="宋体" w:hAnsi="宋体" w:cs="宋体"/>
              </w:rPr>
              <w:t>（7）劳保用品发放：查见《劳保用品发入记录表》。包括主要为防护口罩、消毒液等，有领用人及发放人签字。</w:t>
            </w:r>
          </w:p>
          <w:p w14:paraId="1AF489B0">
            <w:pPr>
              <w:widowControl/>
              <w:spacing w:line="360" w:lineRule="auto"/>
              <w:ind w:firstLine="420" w:firstLineChars="200"/>
              <w:jc w:val="left"/>
              <w:rPr>
                <w:rFonts w:hint="eastAsia" w:ascii="宋体" w:hAnsi="宋体" w:cs="宋体"/>
              </w:rPr>
            </w:pPr>
            <w:r>
              <w:rPr>
                <w:rFonts w:hint="eastAsia" w:ascii="宋体" w:hAnsi="宋体" w:cs="宋体"/>
              </w:rPr>
              <w:t>（8）提供2024年1月-2024年10月北京市社会保险个人权益记录（单位职工缴费信息）：为员工缴纳了养老、失业、工伤、医疗、生育险，缴纳人数10人。</w:t>
            </w:r>
          </w:p>
          <w:p w14:paraId="3252DAF6">
            <w:pPr>
              <w:widowControl/>
              <w:spacing w:line="360" w:lineRule="auto"/>
              <w:ind w:firstLine="420" w:firstLineChars="200"/>
              <w:jc w:val="left"/>
              <w:rPr>
                <w:rFonts w:hint="eastAsia" w:ascii="宋体" w:hAnsi="宋体" w:cs="宋体"/>
              </w:rPr>
            </w:pPr>
            <w:r>
              <w:rPr>
                <w:rFonts w:hint="eastAsia" w:ascii="宋体" w:hAnsi="宋体" w:cs="宋体"/>
              </w:rPr>
              <w:t>（9）与员工签订劳动合同。查见韩宁、齐佳慧、高明举等人的劳动合同。包括：劳动合同期限、工作内容、工资待遇、社会保险和福利待遇、劳动纪律、本合同变更的情况、本合同终止的情况等，能较好的保护员工的合法权益。</w:t>
            </w:r>
          </w:p>
          <w:p w14:paraId="2FA6E7C9">
            <w:pPr>
              <w:widowControl/>
              <w:spacing w:line="360" w:lineRule="auto"/>
              <w:ind w:firstLine="420" w:firstLineChars="200"/>
              <w:jc w:val="left"/>
              <w:rPr>
                <w:rFonts w:hint="eastAsia" w:ascii="宋体" w:hAnsi="宋体" w:cs="宋体"/>
              </w:rPr>
            </w:pPr>
            <w:r>
              <w:rPr>
                <w:rFonts w:hint="eastAsia" w:ascii="宋体" w:hAnsi="宋体" w:cs="宋体"/>
              </w:rPr>
              <w:t>（10）员工进行体检。</w:t>
            </w:r>
          </w:p>
          <w:p w14:paraId="3116CA62">
            <w:pPr>
              <w:widowControl/>
              <w:spacing w:line="360" w:lineRule="auto"/>
              <w:ind w:firstLine="420" w:firstLineChars="200"/>
              <w:jc w:val="left"/>
              <w:rPr>
                <w:rFonts w:hint="eastAsia" w:ascii="宋体" w:hAnsi="宋体" w:cs="宋体"/>
              </w:rPr>
            </w:pPr>
            <w:r>
              <w:rPr>
                <w:rFonts w:hint="eastAsia" w:ascii="宋体" w:hAnsi="宋体" w:cs="宋体"/>
              </w:rPr>
              <w:t>--查见行政部王静怡体检报告。查体日期：2024-04-08，体检号码：0012122404080101，承检医院：通州区第二医院。</w:t>
            </w:r>
          </w:p>
          <w:p w14:paraId="525EEC90">
            <w:pPr>
              <w:widowControl/>
              <w:spacing w:line="360" w:lineRule="auto"/>
              <w:ind w:firstLine="420" w:firstLineChars="200"/>
              <w:jc w:val="left"/>
              <w:rPr>
                <w:rFonts w:hint="eastAsia" w:ascii="宋体" w:hAnsi="宋体" w:cs="宋体"/>
              </w:rPr>
            </w:pPr>
            <w:r>
              <w:rPr>
                <w:rFonts w:hint="eastAsia" w:ascii="宋体" w:hAnsi="宋体" w:cs="宋体"/>
              </w:rPr>
              <w:t>--查见采购部曹帅体检报告。体检日期：2024-04-08，体检号码：0012122404080104，承检医院：通州区第二医院。</w:t>
            </w:r>
          </w:p>
          <w:p w14:paraId="1EA63DC9">
            <w:pPr>
              <w:widowControl/>
              <w:spacing w:line="360" w:lineRule="auto"/>
              <w:ind w:firstLine="420" w:firstLineChars="200"/>
              <w:jc w:val="left"/>
              <w:rPr>
                <w:rFonts w:hint="eastAsia" w:ascii="宋体" w:hAnsi="宋体" w:cs="宋体"/>
              </w:rPr>
            </w:pPr>
            <w:r>
              <w:rPr>
                <w:rFonts w:hint="eastAsia" w:ascii="宋体" w:hAnsi="宋体" w:cs="宋体"/>
              </w:rPr>
              <w:t>均为普通查体体检。</w:t>
            </w:r>
          </w:p>
          <w:p w14:paraId="6A9D09F4">
            <w:pPr>
              <w:widowControl/>
              <w:spacing w:line="360" w:lineRule="auto"/>
              <w:ind w:firstLine="420" w:firstLineChars="200"/>
              <w:jc w:val="left"/>
              <w:rPr>
                <w:rFonts w:hint="eastAsia" w:ascii="宋体" w:hAnsi="宋体" w:cs="宋体"/>
              </w:rPr>
            </w:pPr>
            <w:r>
              <w:rPr>
                <w:rFonts w:hint="eastAsia" w:ascii="宋体" w:hAnsi="宋体" w:cs="宋体"/>
              </w:rPr>
              <w:t>（11）查见《相关方告知书》将企业的环境、职业健康安全方针；环境、职业健康安全目标；对自身的职业健康与安全负责并承诺；对产品、服务供应商、废弃物处理者等相关方特提出以下要求告知相关方，并对需重点施加环境影响的相关方进行不定期的监督与检查。查见《重点相关方一览表》。相关单位名称：北京毅通信息技术有限公司；北京云辰时代科技有限公司；北京德汇天辰科技有限公司；北京南凯自动化系统工程有限公司；上海帕科信息科技有限公司；厦门兴康信科技有限公司；河北唐讯信息技术股份有限公司；北京神州蓝盾科技有限公司；武汉数为科技有限公司；湖南丰日电源电气股份有限公司、惠买集团等。施加影响的项目（内容）：环境因素、职业健康安全风险、联系人、联系电话。日期：2024.10.20。统计人：王静怡。。</w:t>
            </w:r>
          </w:p>
          <w:p w14:paraId="2593CFDA">
            <w:pPr>
              <w:widowControl/>
              <w:spacing w:line="360" w:lineRule="auto"/>
              <w:ind w:firstLine="420" w:firstLineChars="200"/>
              <w:jc w:val="left"/>
              <w:rPr>
                <w:rFonts w:hint="eastAsia" w:ascii="宋体" w:hAnsi="宋体" w:cs="宋体"/>
              </w:rPr>
            </w:pPr>
            <w:r>
              <w:rPr>
                <w:rFonts w:hint="eastAsia" w:ascii="宋体" w:hAnsi="宋体" w:cs="宋体"/>
              </w:rPr>
              <w:t>（12）查见《设备保养计划</w:t>
            </w:r>
            <w:r>
              <w:rPr>
                <w:rFonts w:ascii="宋体" w:hAnsi="宋体" w:cs="宋体"/>
              </w:rPr>
              <w:t>/</w:t>
            </w:r>
            <w:r>
              <w:rPr>
                <w:rFonts w:hint="eastAsia" w:ascii="宋体" w:hAnsi="宋体" w:cs="宋体"/>
              </w:rPr>
              <w:t>记录》，保养频率每月一次，每月进行设备保养的检查，抽查设备热缩管的保养记录（2024.4.26,2024.9.30，2024.10.30）保养内容包括：外观；清洁维护；老化检查；安全维护；正确存放等。检查项目均符合要求。检查人：王静怡。</w:t>
            </w:r>
          </w:p>
          <w:p w14:paraId="32999B7D">
            <w:pPr>
              <w:widowControl/>
              <w:spacing w:line="360" w:lineRule="auto"/>
              <w:ind w:firstLine="420" w:firstLineChars="200"/>
              <w:jc w:val="left"/>
              <w:rPr>
                <w:rFonts w:hint="eastAsia" w:ascii="宋体" w:hAnsi="宋体" w:cs="宋体"/>
              </w:rPr>
            </w:pPr>
            <w:r>
              <w:rPr>
                <w:rFonts w:hint="eastAsia" w:ascii="宋体" w:hAnsi="宋体" w:cs="宋体"/>
              </w:rPr>
              <w:t>7、用于环境及职业健康安全资金投入情况：2024年1月份至今合计支出5.32万元：包括体系导入费用；人员培训费用；消防器材费用；办公耗材、墨粉填充费用；社保费用等。未将体检费纳入环境及职业健康安全资金的投入中，</w:t>
            </w:r>
            <w:r>
              <w:rPr>
                <w:rFonts w:hint="eastAsia" w:ascii="宋体" w:hAnsi="宋体" w:cs="宋体"/>
                <w:kern w:val="0"/>
                <w:szCs w:val="21"/>
              </w:rPr>
              <w:t>现</w:t>
            </w:r>
            <w:r>
              <w:rPr>
                <w:rFonts w:hint="eastAsia" w:ascii="宋体" w:hAnsi="宋体" w:cs="宋体"/>
              </w:rPr>
              <w:t>场交流。</w:t>
            </w:r>
          </w:p>
          <w:p w14:paraId="49EED437">
            <w:pPr>
              <w:widowControl/>
              <w:spacing w:line="360" w:lineRule="auto"/>
              <w:ind w:firstLine="420" w:firstLineChars="200"/>
              <w:jc w:val="left"/>
              <w:rPr>
                <w:rFonts w:hint="eastAsia" w:ascii="宋体" w:hAnsi="宋体" w:cs="宋体"/>
              </w:rPr>
            </w:pPr>
            <w:r>
              <w:rPr>
                <w:rFonts w:hint="eastAsia" w:ascii="宋体" w:hAnsi="宋体" w:cs="宋体"/>
              </w:rPr>
              <w:t>8、现场查看：</w:t>
            </w:r>
          </w:p>
          <w:p w14:paraId="6A501898">
            <w:pPr>
              <w:widowControl/>
              <w:spacing w:line="360" w:lineRule="auto"/>
              <w:ind w:firstLine="420" w:firstLineChars="200"/>
              <w:jc w:val="left"/>
              <w:rPr>
                <w:rFonts w:hint="eastAsia" w:ascii="宋体" w:hAnsi="宋体" w:cs="宋体"/>
              </w:rPr>
            </w:pPr>
            <w:r>
              <w:rPr>
                <w:rFonts w:hint="eastAsia" w:ascii="宋体" w:hAnsi="宋体" w:cs="宋体"/>
              </w:rPr>
              <w:t>办公区域贴有消防栓操作方法示意图、节约用电、节约用水、安全出口等警示标识，办公区域无乱接线及超载用电；线路无老化情况，送电正常，电器运转正常。编制火灾应急预案，对员工进行了防火安全的培训。现场无安全隐患。</w:t>
            </w:r>
          </w:p>
          <w:p w14:paraId="1DCC7E86">
            <w:pPr>
              <w:widowControl/>
              <w:spacing w:line="360" w:lineRule="auto"/>
              <w:ind w:firstLine="420" w:firstLineChars="200"/>
              <w:jc w:val="left"/>
              <w:rPr>
                <w:rFonts w:hint="eastAsia" w:ascii="宋体" w:hAnsi="宋体" w:cs="宋体"/>
              </w:rPr>
            </w:pPr>
            <w:r>
              <w:rPr>
                <w:rFonts w:hint="eastAsia" w:ascii="宋体" w:hAnsi="宋体" w:cs="宋体"/>
              </w:rPr>
              <w:t xml:space="preserve">灭火器、消防栓（物业提供）、消防报警系统（物业提供） 、消防喷淋系统（物业提供）等应急救援器材，灭火器、消防栓维护保养良好。环境和职业健康安全标识警示，包括：安全通道标识、禁止烟火、小心触电等警示标识。齐全。有效。 </w:t>
            </w:r>
          </w:p>
          <w:p w14:paraId="491EA575">
            <w:pPr>
              <w:widowControl/>
              <w:spacing w:line="360" w:lineRule="auto"/>
              <w:ind w:firstLine="420" w:firstLineChars="200"/>
              <w:jc w:val="left"/>
              <w:rPr>
                <w:rFonts w:hint="eastAsia" w:ascii="宋体" w:hAnsi="宋体" w:cs="宋体"/>
              </w:rPr>
            </w:pPr>
            <w:r>
              <w:rPr>
                <w:rFonts w:hint="eastAsia" w:ascii="宋体" w:hAnsi="宋体" w:cs="宋体"/>
              </w:rPr>
              <w:t>与负责人交流得知：公司管理层始终把安全工作放在所有工作的首位，长期以来采取多种措施，致力于消除危险源，降低职业健康风险。据了解，从未发生过环境和职业健康安全方面的事故事件。</w:t>
            </w:r>
          </w:p>
          <w:p w14:paraId="322CBC8C">
            <w:pPr>
              <w:widowControl/>
              <w:spacing w:line="360" w:lineRule="auto"/>
              <w:ind w:firstLine="420" w:firstLineChars="200"/>
              <w:jc w:val="left"/>
              <w:rPr>
                <w:rFonts w:hint="eastAsia" w:ascii="宋体" w:hAnsi="宋体" w:cs="宋体"/>
              </w:rPr>
            </w:pPr>
            <w:r>
              <w:rPr>
                <w:rFonts w:hint="eastAsia" w:ascii="宋体" w:hAnsi="宋体" w:cs="宋体"/>
              </w:rPr>
              <w:t>经现场确认，办公场所内无职业病危害因素。</w:t>
            </w:r>
          </w:p>
          <w:p w14:paraId="1B30B6A7">
            <w:pPr>
              <w:widowControl/>
              <w:spacing w:line="360" w:lineRule="auto"/>
              <w:ind w:firstLine="420" w:firstLineChars="200"/>
              <w:jc w:val="left"/>
              <w:rPr>
                <w:rFonts w:hint="eastAsia" w:ascii="宋体" w:hAnsi="宋体" w:cs="宋体"/>
              </w:rPr>
            </w:pPr>
            <w:r>
              <w:rPr>
                <w:rFonts w:hint="eastAsia" w:ascii="宋体" w:hAnsi="宋体" w:cs="宋体"/>
              </w:rPr>
              <w:t>临时多场所：</w:t>
            </w:r>
          </w:p>
          <w:p w14:paraId="36DBE316">
            <w:pPr>
              <w:widowControl/>
              <w:spacing w:line="360" w:lineRule="auto"/>
              <w:ind w:firstLine="420" w:firstLineChars="200"/>
              <w:jc w:val="left"/>
              <w:rPr>
                <w:rFonts w:hint="eastAsia" w:ascii="宋体" w:hAnsi="宋体" w:cs="宋体"/>
              </w:rPr>
            </w:pPr>
            <w:r>
              <w:rPr>
                <w:rFonts w:hint="eastAsia" w:ascii="宋体" w:hAnsi="宋体" w:cs="宋体"/>
              </w:rPr>
              <w:t>项目名称：</w:t>
            </w:r>
            <w:r>
              <w:rPr>
                <w:rFonts w:hint="eastAsia" w:asciiTheme="minorEastAsia" w:hAnsiTheme="minorEastAsia" w:eastAsiaTheme="minorEastAsia"/>
                <w:szCs w:val="21"/>
              </w:rPr>
              <w:t>中心机房软硬件运行维护</w:t>
            </w:r>
            <w:r>
              <w:rPr>
                <w:rFonts w:hint="eastAsia" w:ascii="宋体" w:hAnsi="宋体" w:cs="宋体"/>
              </w:rPr>
              <w:t>（UPS电源维保服务）</w:t>
            </w:r>
          </w:p>
          <w:p w14:paraId="2CA3823C">
            <w:pPr>
              <w:widowControl/>
              <w:spacing w:line="360" w:lineRule="auto"/>
              <w:ind w:firstLine="420" w:firstLineChars="200"/>
              <w:jc w:val="left"/>
              <w:rPr>
                <w:rFonts w:hint="eastAsia" w:ascii="宋体" w:hAnsi="宋体" w:cs="宋体"/>
              </w:rPr>
            </w:pPr>
            <w:r>
              <w:rPr>
                <w:rFonts w:ascii="宋体" w:hAnsi="宋体" w:cs="宋体"/>
              </w:rPr>
              <w:t>地址：北京市经济技术开发区同济南路19号</w:t>
            </w:r>
          </w:p>
          <w:p w14:paraId="17C7F6F7">
            <w:pPr>
              <w:widowControl/>
              <w:spacing w:line="360" w:lineRule="auto"/>
              <w:ind w:firstLine="420" w:firstLineChars="200"/>
              <w:jc w:val="left"/>
              <w:rPr>
                <w:rFonts w:hint="eastAsia" w:ascii="宋体" w:hAnsi="宋体" w:cs="宋体"/>
              </w:rPr>
            </w:pPr>
            <w:r>
              <w:rPr>
                <w:rFonts w:hint="eastAsia" w:ascii="宋体" w:hAnsi="宋体" w:cs="宋体"/>
              </w:rPr>
              <w:t>1、污水：不涉及污水，没有污水排放。</w:t>
            </w:r>
          </w:p>
          <w:p w14:paraId="6D5A19ED">
            <w:pPr>
              <w:widowControl/>
              <w:spacing w:line="360" w:lineRule="auto"/>
              <w:ind w:firstLine="420" w:firstLineChars="200"/>
              <w:jc w:val="left"/>
              <w:rPr>
                <w:rFonts w:hint="eastAsia" w:ascii="宋体" w:hAnsi="宋体" w:cs="宋体"/>
              </w:rPr>
            </w:pPr>
            <w:r>
              <w:rPr>
                <w:rFonts w:hint="eastAsia" w:ascii="宋体" w:hAnsi="宋体" w:cs="宋体"/>
              </w:rPr>
              <w:t>2、噪声：UPS电源维保服务，均在办公楼内进行，不产生明显噪声。设备运转噪声较低</w:t>
            </w:r>
          </w:p>
          <w:p w14:paraId="34A17BC7">
            <w:pPr>
              <w:widowControl/>
              <w:spacing w:line="360" w:lineRule="auto"/>
              <w:ind w:firstLine="420" w:firstLineChars="200"/>
              <w:jc w:val="left"/>
              <w:rPr>
                <w:rFonts w:hint="eastAsia" w:ascii="宋体" w:hAnsi="宋体" w:cs="宋体"/>
              </w:rPr>
            </w:pPr>
            <w:r>
              <w:rPr>
                <w:rFonts w:hint="eastAsia" w:ascii="宋体" w:hAnsi="宋体" w:cs="宋体"/>
              </w:rPr>
              <w:t>3、固废：固体废物主要是包装物等，存放统一地点，视情况变卖。</w:t>
            </w:r>
          </w:p>
          <w:p w14:paraId="321663AD">
            <w:pPr>
              <w:widowControl/>
              <w:spacing w:line="360" w:lineRule="auto"/>
              <w:ind w:firstLine="420" w:firstLineChars="200"/>
              <w:jc w:val="left"/>
              <w:rPr>
                <w:rFonts w:hint="eastAsia" w:ascii="宋体" w:hAnsi="宋体" w:cs="宋体"/>
              </w:rPr>
            </w:pPr>
            <w:r>
              <w:rPr>
                <w:rFonts w:hint="eastAsia" w:ascii="宋体" w:hAnsi="宋体" w:cs="宋体"/>
              </w:rPr>
              <w:t>4、运维过程注意节约用电，做到人走灯灭，电脑长时间不用时关机，下班前要关闭电源，防止触电。运维现场有消防应急照明灯、灭火器、安全出口指示牌有点危险标识，火警报警装置。</w:t>
            </w:r>
          </w:p>
          <w:p w14:paraId="1FFAAA48">
            <w:pPr>
              <w:widowControl/>
              <w:spacing w:line="360" w:lineRule="auto"/>
              <w:ind w:firstLine="420" w:firstLineChars="200"/>
              <w:jc w:val="left"/>
              <w:rPr>
                <w:rFonts w:hint="eastAsia" w:ascii="宋体" w:hAnsi="宋体" w:cs="宋体"/>
              </w:rPr>
            </w:pPr>
            <w:r>
              <w:rPr>
                <w:rFonts w:hint="eastAsia" w:ascii="宋体" w:hAnsi="宋体" w:cs="宋体"/>
              </w:rPr>
              <w:t>5、办公区域禁止吸烟，办公区域环境整洁、宽敞、办公设备状态良好、无安全隐患，办公区域配备有效的干粉灭火器。</w:t>
            </w:r>
          </w:p>
          <w:p w14:paraId="6E635C1A">
            <w:pPr>
              <w:widowControl/>
              <w:spacing w:line="360" w:lineRule="auto"/>
              <w:ind w:firstLine="420" w:firstLineChars="200"/>
              <w:jc w:val="left"/>
              <w:rPr>
                <w:rFonts w:hint="eastAsia" w:ascii="宋体" w:hAnsi="宋体" w:cs="宋体"/>
              </w:rPr>
            </w:pPr>
            <w:r>
              <w:rPr>
                <w:rFonts w:hint="eastAsia" w:ascii="宋体" w:hAnsi="宋体" w:cs="宋体"/>
              </w:rPr>
              <w:t>6、工作时间平均每天不超过</w:t>
            </w:r>
            <w:r>
              <w:rPr>
                <w:rFonts w:ascii="宋体" w:hAnsi="宋体" w:cs="宋体"/>
              </w:rPr>
              <w:t>8</w:t>
            </w:r>
            <w:r>
              <w:rPr>
                <w:rFonts w:hint="eastAsia" w:ascii="宋体" w:hAnsi="宋体" w:cs="宋体"/>
              </w:rPr>
              <w:t>小时。</w:t>
            </w:r>
          </w:p>
          <w:p w14:paraId="74D14A60">
            <w:pPr>
              <w:widowControl/>
              <w:spacing w:line="360" w:lineRule="auto"/>
              <w:ind w:firstLine="420" w:firstLineChars="200"/>
              <w:jc w:val="left"/>
              <w:rPr>
                <w:rFonts w:hint="eastAsia" w:ascii="宋体" w:hAnsi="宋体" w:cs="宋体"/>
              </w:rPr>
            </w:pPr>
            <w:r>
              <w:rPr>
                <w:rFonts w:hint="eastAsia" w:ascii="宋体" w:hAnsi="宋体" w:cs="宋体"/>
              </w:rPr>
              <w:t>7、配备符合要求的消防设施。</w:t>
            </w:r>
          </w:p>
          <w:p w14:paraId="1C1F4BAC">
            <w:pPr>
              <w:widowControl/>
              <w:spacing w:line="360" w:lineRule="auto"/>
              <w:ind w:firstLine="420" w:firstLineChars="200"/>
              <w:jc w:val="left"/>
              <w:rPr>
                <w:rFonts w:hint="eastAsia" w:ascii="宋体" w:hAnsi="宋体" w:cs="宋体"/>
              </w:rPr>
            </w:pPr>
            <w:r>
              <w:rPr>
                <w:rFonts w:hint="eastAsia" w:ascii="宋体" w:hAnsi="宋体" w:cs="宋体"/>
              </w:rPr>
              <w:t>8、办公区域整洁、光线充足、室内空气良好、配置有空调，设备安全状态良好，教育员工正确使用设备设施，用电基本规范，无乱拉线现象，防止火灾发生。</w:t>
            </w:r>
          </w:p>
          <w:p w14:paraId="03A6162E">
            <w:pPr>
              <w:widowControl/>
              <w:spacing w:line="360" w:lineRule="auto"/>
              <w:ind w:firstLine="420" w:firstLineChars="200"/>
              <w:jc w:val="left"/>
              <w:rPr>
                <w:rFonts w:hint="eastAsia" w:ascii="宋体" w:hAnsi="宋体" w:cs="宋体"/>
              </w:rPr>
            </w:pPr>
            <w:r>
              <w:rPr>
                <w:rFonts w:hint="eastAsia" w:ascii="宋体" w:hAnsi="宋体" w:cs="宋体"/>
              </w:rPr>
              <w:t>9、相关方施加影响：公司能够控制或能够施加影响的相关方。</w:t>
            </w:r>
            <w:r>
              <w:rPr>
                <w:rFonts w:ascii="宋体" w:hAnsi="宋体" w:cs="宋体"/>
              </w:rPr>
              <w:t>对客户和业务来访人员发放了相关方告知书</w:t>
            </w:r>
            <w:r>
              <w:rPr>
                <w:rFonts w:hint="eastAsia" w:ascii="宋体" w:hAnsi="宋体" w:cs="宋体"/>
              </w:rPr>
              <w:t>，将公司的环境</w:t>
            </w:r>
            <w:r>
              <w:rPr>
                <w:rFonts w:ascii="宋体" w:hAnsi="宋体" w:cs="宋体"/>
              </w:rPr>
              <w:t>/</w:t>
            </w:r>
            <w:r>
              <w:rPr>
                <w:rFonts w:hint="eastAsia" w:ascii="宋体" w:hAnsi="宋体" w:cs="宋体"/>
              </w:rPr>
              <w:t>安全控制要求发放到了所有相关方，督促影响各相关方按照环境</w:t>
            </w:r>
            <w:r>
              <w:rPr>
                <w:rFonts w:ascii="宋体" w:hAnsi="宋体" w:cs="宋体"/>
              </w:rPr>
              <w:t>/</w:t>
            </w:r>
            <w:r>
              <w:rPr>
                <w:rFonts w:hint="eastAsia" w:ascii="宋体" w:hAnsi="宋体" w:cs="宋体"/>
              </w:rPr>
              <w:t>安全管理体系要求对环境</w:t>
            </w:r>
            <w:r>
              <w:rPr>
                <w:rFonts w:ascii="宋体" w:hAnsi="宋体" w:cs="宋体"/>
              </w:rPr>
              <w:t>/</w:t>
            </w:r>
            <w:r>
              <w:rPr>
                <w:rFonts w:hint="eastAsia" w:ascii="宋体" w:hAnsi="宋体" w:cs="宋体"/>
              </w:rPr>
              <w:t>安全施加影响。在与顾客沟通和招投标时，通过选择适当时机向顾客宣传本公司的职业健康安全的方针理念以及本公司的具体做法、成绩等，向顾客施加职业健康安全的影响，增强顾客对本公司的信任程度。</w:t>
            </w:r>
          </w:p>
          <w:p w14:paraId="794A0C17">
            <w:pPr>
              <w:widowControl/>
              <w:spacing w:line="360" w:lineRule="auto"/>
              <w:ind w:firstLine="420" w:firstLineChars="200"/>
              <w:jc w:val="left"/>
              <w:rPr>
                <w:rFonts w:hint="eastAsia" w:ascii="宋体" w:hAnsi="宋体" w:cs="宋体"/>
              </w:rPr>
            </w:pPr>
            <w:r>
              <w:rPr>
                <w:rFonts w:hint="eastAsia" w:ascii="宋体" w:hAnsi="宋体" w:cs="宋体"/>
              </w:rPr>
              <w:t xml:space="preserve">对环境职业健康安全的运行控制有效。 </w:t>
            </w:r>
          </w:p>
          <w:p w14:paraId="28BEC844">
            <w:pPr>
              <w:widowControl/>
              <w:spacing w:line="360" w:lineRule="auto"/>
              <w:ind w:firstLine="420" w:firstLineChars="200"/>
              <w:jc w:val="left"/>
              <w:rPr>
                <w:rFonts w:hint="eastAsia" w:ascii="宋体" w:hAnsi="宋体" w:cs="宋体"/>
              </w:rPr>
            </w:pPr>
            <w:r>
              <w:rPr>
                <w:rFonts w:hint="eastAsia" w:ascii="宋体" w:hAnsi="宋体" w:cs="宋体"/>
              </w:rPr>
              <w:t>QEMS/OHSMS:对绩效监测的结果通过内部文件传递、网站公示、会议传达等方式向内部员工及外部相关方传递。</w:t>
            </w:r>
          </w:p>
          <w:p w14:paraId="3A15A08F">
            <w:pPr>
              <w:widowControl/>
              <w:spacing w:line="360" w:lineRule="auto"/>
              <w:ind w:firstLine="420" w:firstLineChars="200"/>
              <w:jc w:val="left"/>
              <w:rPr>
                <w:rFonts w:hint="eastAsia" w:ascii="宋体" w:hAnsi="宋体" w:cs="宋体"/>
              </w:rPr>
            </w:pPr>
            <w:r>
              <w:rPr>
                <w:rFonts w:hint="eastAsia" w:ascii="宋体" w:hAnsi="宋体" w:cs="宋体"/>
              </w:rPr>
              <w:t xml:space="preserve">与负责人交流得知：自体系运行以来，企业未出现环境和安全事故，也未出现顾客及相关方的投诉。基本符合要求。 </w:t>
            </w:r>
          </w:p>
          <w:p w14:paraId="58D85EA7">
            <w:pPr>
              <w:widowControl/>
              <w:spacing w:line="360" w:lineRule="auto"/>
              <w:ind w:firstLine="420" w:firstLineChars="200"/>
              <w:jc w:val="left"/>
              <w:rPr>
                <w:b/>
                <w:szCs w:val="21"/>
              </w:rPr>
            </w:pPr>
            <w:r>
              <w:rPr>
                <w:rFonts w:hint="eastAsia" w:ascii="宋体" w:hAnsi="宋体" w:cs="宋体"/>
              </w:rPr>
              <w:t>规定了变更管理控制要求，规定了当发生新的产品、服务和过程，或对现有产品/服务和过程的变更（包括：工作场所的位置和周边环境；工作组织；工作条件；设备；工作人员数量），法律法规要求和其他要求的变更，有关危险源和职业健康安全风险的知识或信息的变更，知识和技术的发展。应评审非预期性变更的后果，以及需要应对的风险和机遇，必要时采取适当的控制措施，符合标准和企业实际。负责人介绍说，目前没有发生影响职业健康安全绩效的临时性和永久性变更。因此，没有进行更改管理。</w:t>
            </w:r>
          </w:p>
        </w:tc>
      </w:tr>
    </w:tbl>
    <w:p w14:paraId="3950708E">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Cs w:val="21"/>
        </w:rPr>
        <w:sym w:font="Wingdings" w:char="00FE"/>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0FC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3BA99C5">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经调阅相关记录确认，企业在</w:t>
            </w:r>
            <w:r>
              <w:rPr>
                <w:rFonts w:hint="eastAsia" w:ascii="宋体" w:hAnsi="宋体" w:cs="宋体"/>
                <w:color w:val="000000"/>
                <w:kern w:val="0"/>
                <w:szCs w:val="21"/>
              </w:rPr>
              <w:t>2024年8月8日</w:t>
            </w:r>
            <w:r>
              <w:rPr>
                <w:rFonts w:hint="eastAsia" w:ascii="宋体" w:hAnsi="宋体" w:cs="宋体"/>
                <w:color w:val="000000"/>
                <w:kern w:val="0"/>
                <w:szCs w:val="21"/>
                <w:lang w:bidi="ar"/>
              </w:rPr>
              <w:t>策划和实施了完整的内审。内审员经过了标准培训，对内审方案进行了有效策划，规定了审核准则、范围、频次和方法，并得到了有效实施。内审记录清晰完整，并表明内审员具备必要的能力和能够保持独立性，提出了1项不符合（</w:t>
            </w:r>
            <w:r>
              <w:rPr>
                <w:rFonts w:hint="eastAsia" w:ascii="宋体" w:hAnsi="宋体" w:cs="宋体"/>
                <w:kern w:val="0"/>
                <w:szCs w:val="21"/>
              </w:rPr>
              <w:t>现场审核未查见202</w:t>
            </w:r>
            <w:r>
              <w:rPr>
                <w:rFonts w:ascii="宋体" w:hAnsi="宋体" w:cs="宋体"/>
                <w:kern w:val="0"/>
                <w:szCs w:val="21"/>
              </w:rPr>
              <w:t>4</w:t>
            </w:r>
            <w:r>
              <w:rPr>
                <w:rFonts w:hint="eastAsia" w:ascii="宋体" w:hAnsi="宋体" w:cs="宋体"/>
                <w:kern w:val="0"/>
                <w:szCs w:val="21"/>
              </w:rPr>
              <w:t>年</w:t>
            </w:r>
            <w:r>
              <w:rPr>
                <w:rFonts w:ascii="宋体" w:hAnsi="宋体" w:cs="宋体"/>
                <w:kern w:val="0"/>
                <w:szCs w:val="21"/>
              </w:rPr>
              <w:t>2</w:t>
            </w:r>
            <w:r>
              <w:rPr>
                <w:rFonts w:hint="eastAsia" w:ascii="宋体" w:hAnsi="宋体" w:cs="宋体"/>
                <w:kern w:val="0"/>
                <w:szCs w:val="21"/>
              </w:rPr>
              <w:t>月环境因素、危险源识别的培训记录。不符合QEO7.5.3</w:t>
            </w:r>
            <w:r>
              <w:rPr>
                <w:rFonts w:hint="eastAsia" w:ascii="宋体" w:hAnsi="宋体" w:cs="宋体"/>
                <w:color w:val="000000"/>
                <w:kern w:val="0"/>
                <w:szCs w:val="21"/>
                <w:lang w:bidi="ar"/>
              </w:rPr>
              <w:t>），形成内部审核不合格报告，判标准确，对不符合项责任部门进行了分析原因、采取纠正、纠正措施并验证了有效性。内审报告表述清楚，对质量环境职业健康安全管理体系的符合性和运行有效性进行了评价，并得出结论意见，基本符合标准要求。</w:t>
            </w:r>
          </w:p>
          <w:p w14:paraId="48A9D4A3">
            <w:pPr>
              <w:widowControl/>
              <w:spacing w:line="360" w:lineRule="auto"/>
              <w:ind w:firstLine="420" w:firstLineChars="200"/>
              <w:jc w:val="left"/>
              <w:rPr>
                <w:rFonts w:hint="eastAsia" w:ascii="宋体" w:hAnsi="宋体" w:cs="宋体"/>
              </w:rPr>
            </w:pPr>
            <w:r>
              <w:rPr>
                <w:rFonts w:hint="eastAsia" w:ascii="宋体" w:hAnsi="宋体" w:cs="宋体"/>
                <w:color w:val="000000"/>
                <w:kern w:val="0"/>
                <w:szCs w:val="21"/>
                <w:lang w:bidi="ar"/>
              </w:rPr>
              <w:t>审核现场与企业内审员沟通，该两名内审员对内审知识比</w:t>
            </w:r>
            <w:r>
              <w:rPr>
                <w:rFonts w:hint="eastAsia" w:ascii="宋体" w:hAnsi="宋体" w:cs="宋体"/>
              </w:rPr>
              <w:t>较欠缺，还需要加强持续培训学习。对于能力方面开具的不符合。</w:t>
            </w:r>
          </w:p>
          <w:p w14:paraId="364F424A">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企业最高管理者在</w:t>
            </w:r>
            <w:r>
              <w:rPr>
                <w:rFonts w:hint="eastAsia" w:ascii="宋体" w:hAnsi="宋体" w:cs="宋体"/>
                <w:szCs w:val="21"/>
              </w:rPr>
              <w:t>2024年8月20日</w:t>
            </w:r>
            <w:r>
              <w:rPr>
                <w:rFonts w:hint="eastAsia" w:ascii="宋体" w:hAnsi="宋体" w:cs="宋体"/>
                <w:color w:val="000000"/>
                <w:kern w:val="0"/>
                <w:szCs w:val="21"/>
                <w:lang w:bidi="ar"/>
              </w:rPr>
              <w:t>进行了管理评审，管理评审由总经理主持，管理评审目的明确，输入充分，管理评审记录表明评审真实有效，管理评审输出提出1项改进建议，于2024年08月30日完成。管理评审真实有效。</w:t>
            </w:r>
          </w:p>
          <w:p w14:paraId="76CBBC19">
            <w:pPr>
              <w:pStyle w:val="26"/>
              <w:spacing w:before="156" w:beforeLines="50" w:after="156" w:afterLines="50" w:line="360" w:lineRule="auto"/>
              <w:ind w:firstLine="420" w:firstLineChars="200"/>
              <w:rPr>
                <w:b/>
                <w:color w:val="auto"/>
                <w:kern w:val="2"/>
                <w:sz w:val="21"/>
                <w:szCs w:val="21"/>
              </w:rPr>
            </w:pPr>
            <w:r>
              <w:rPr>
                <w:rFonts w:hint="eastAsia" w:ascii="宋体" w:hAnsi="宋体" w:cs="宋体"/>
                <w:sz w:val="21"/>
                <w:szCs w:val="21"/>
              </w:rPr>
              <w:t>现场与管理层交流管理评审控制情况，基本了解管理评审的输入、输出、改进等，需要进一步加强对标准的理解，现场交流建议后期持续关注管评工具的运用，但管评的深入程度方面需持续关注。</w:t>
            </w:r>
          </w:p>
        </w:tc>
      </w:tr>
    </w:tbl>
    <w:p w14:paraId="60B6FC5A">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Cs w:val="21"/>
        </w:rPr>
        <w:sym w:font="Wingdings" w:char="00FE"/>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E2A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6FBE5E8">
            <w:pPr>
              <w:spacing w:line="360" w:lineRule="auto"/>
              <w:rPr>
                <w:b/>
                <w:bCs/>
                <w:szCs w:val="21"/>
                <w:lang w:val="en-GB"/>
              </w:rPr>
            </w:pPr>
            <w:r>
              <w:rPr>
                <w:rFonts w:hint="eastAsia"/>
                <w:b/>
                <w:bCs/>
                <w:szCs w:val="21"/>
                <w:lang w:val="en-GB"/>
              </w:rPr>
              <w:t>1）不合格品/不符合控制</w:t>
            </w:r>
          </w:p>
          <w:p w14:paraId="68AFD915">
            <w:pPr>
              <w:widowControl/>
              <w:spacing w:line="360" w:lineRule="auto"/>
              <w:ind w:firstLine="420" w:firstLineChars="200"/>
              <w:jc w:val="left"/>
              <w:rPr>
                <w:rFonts w:hint="eastAsia" w:ascii="宋体" w:hAnsi="宋体" w:cs="宋体"/>
              </w:rPr>
            </w:pPr>
            <w:r>
              <w:rPr>
                <w:rFonts w:hint="eastAsia" w:ascii="宋体" w:hAnsi="宋体" w:cs="宋体"/>
              </w:rPr>
              <w:t>策划保持《</w:t>
            </w:r>
            <w:r>
              <w:rPr>
                <w:rFonts w:hint="eastAsia" w:ascii="宋体" w:hAnsi="宋体" w:cs="宋体"/>
                <w:kern w:val="0"/>
                <w:szCs w:val="21"/>
              </w:rPr>
              <w:t>不符合控制程序</w:t>
            </w:r>
            <w:r>
              <w:rPr>
                <w:rFonts w:hint="eastAsia" w:ascii="宋体" w:hAnsi="宋体" w:cs="宋体"/>
              </w:rPr>
              <w:t>》、《</w:t>
            </w:r>
            <w:r>
              <w:rPr>
                <w:rFonts w:hint="eastAsia" w:ascii="宋体" w:hAnsi="宋体" w:cs="宋体"/>
                <w:kern w:val="0"/>
                <w:szCs w:val="21"/>
              </w:rPr>
              <w:t>不合格输出控制程序</w:t>
            </w:r>
            <w:r>
              <w:rPr>
                <w:rFonts w:hint="eastAsia" w:ascii="宋体" w:hAnsi="宋体" w:cs="宋体"/>
              </w:rPr>
              <w:t>》，规定了发现不合格应采取纠正措施的具体要求，并按要求进行了控制，基本符合企业实际和标准要求。</w:t>
            </w:r>
          </w:p>
          <w:p w14:paraId="3D27F8B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417E12AC">
            <w:pPr>
              <w:widowControl/>
              <w:spacing w:line="360" w:lineRule="auto"/>
              <w:ind w:firstLine="420" w:firstLineChars="200"/>
              <w:jc w:val="left"/>
            </w:pPr>
            <w:r>
              <w:rPr>
                <w:rFonts w:hint="eastAsia" w:ascii="宋体" w:hAnsi="宋体" w:cs="宋体"/>
              </w:rPr>
              <w:t>策划保持《</w:t>
            </w:r>
            <w:r>
              <w:rPr>
                <w:rFonts w:hint="eastAsia" w:ascii="宋体" w:hAnsi="宋体" w:cs="宋体"/>
                <w:kern w:val="0"/>
                <w:szCs w:val="21"/>
              </w:rPr>
              <w:t>纠正（事件.不合格.不符合）措施控制程序</w:t>
            </w:r>
            <w:r>
              <w:rPr>
                <w:rFonts w:hint="eastAsia" w:ascii="宋体" w:hAnsi="宋体" w:cs="宋体"/>
              </w:rPr>
              <w:t>》、《</w:t>
            </w:r>
            <w:r>
              <w:rPr>
                <w:rFonts w:hint="eastAsia" w:ascii="宋体" w:hAnsi="宋体" w:cs="宋体"/>
                <w:kern w:val="0"/>
                <w:szCs w:val="21"/>
              </w:rPr>
              <w:t>预防（事件.不合格.不符合）措施控制程序</w:t>
            </w:r>
            <w:r>
              <w:rPr>
                <w:rFonts w:hint="eastAsia" w:ascii="宋体" w:hAnsi="宋体" w:cs="宋体"/>
              </w:rPr>
              <w:t>》</w:t>
            </w:r>
            <w:r>
              <w:rPr>
                <w:rFonts w:hint="eastAsia" w:ascii="宋体" w:hAnsi="宋体" w:cs="宋体"/>
                <w:kern w:val="0"/>
                <w:szCs w:val="21"/>
              </w:rPr>
              <w:t>规定了采取纠正、预防措施的时机、对不合格或潜在不合格的原因进行分析、采取相应的对策措施等。</w:t>
            </w:r>
            <w:r>
              <w:rPr>
                <w:rFonts w:hint="eastAsia" w:ascii="宋体" w:hAnsi="宋体" w:cs="宋体"/>
              </w:rPr>
              <w:t>内审发现的不符合，形成内部审核不合格报告，有原因分析，措施，实施及有效性验证等。管理评审中的改进，制定有措施单。日常中发现的不符合，公司通过实施纠正措施，要求相关部门举一反三也检查自己的工作，消除同类型错误的原因。基本有效。总体上看，公司纠正及改进机制已形成，能够形成自我完善自我提高的良性循环机制。自体系运行以来组织未发生顾客投诉和环境和安全事故。基本符合要求。</w:t>
            </w:r>
          </w:p>
          <w:p w14:paraId="1C9F2A2D">
            <w:pPr>
              <w:spacing w:line="360" w:lineRule="auto"/>
              <w:rPr>
                <w:szCs w:val="21"/>
              </w:rPr>
            </w:pPr>
            <w:r>
              <w:rPr>
                <w:rFonts w:hint="eastAsia"/>
                <w:b/>
                <w:bCs/>
                <w:szCs w:val="21"/>
                <w:lang w:val="en-GB"/>
              </w:rPr>
              <w:t>3）投诉的接受和处理情况：</w:t>
            </w:r>
          </w:p>
          <w:p w14:paraId="276C3B43">
            <w:pPr>
              <w:widowControl/>
              <w:spacing w:line="360" w:lineRule="auto"/>
              <w:ind w:firstLine="420" w:firstLineChars="200"/>
              <w:jc w:val="left"/>
            </w:pPr>
            <w:r>
              <w:rPr>
                <w:rFonts w:hint="eastAsia" w:ascii="宋体" w:hAnsi="宋体" w:cs="宋体"/>
              </w:rPr>
              <w:t>建立了对外交流的渠道，可接收外部投诉及建议，年度无环境安全事故发生，也没有发生相关方投诉，现场也没有发现顾客投诉资料。基本符合要求。</w:t>
            </w:r>
          </w:p>
        </w:tc>
      </w:tr>
    </w:tbl>
    <w:p w14:paraId="36EB92B9">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Cs w:val="21"/>
        </w:rPr>
        <w:sym w:font="Wingdings" w:char="00FE"/>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935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668921C">
            <w:pPr>
              <w:spacing w:line="360" w:lineRule="auto"/>
              <w:ind w:left="105"/>
              <w:jc w:val="left"/>
              <w:rPr>
                <w:b/>
                <w:szCs w:val="21"/>
              </w:rPr>
            </w:pPr>
            <w:r>
              <w:rPr>
                <w:rFonts w:hint="eastAsia"/>
                <w:b/>
                <w:szCs w:val="21"/>
              </w:rPr>
              <w:t>1）资源保障（基础设施、监视和测量资源，关注特种特备）：</w:t>
            </w:r>
          </w:p>
          <w:p w14:paraId="6C4F6C00">
            <w:pPr>
              <w:widowControl/>
              <w:spacing w:line="360" w:lineRule="auto"/>
              <w:ind w:firstLine="420" w:firstLineChars="200"/>
              <w:jc w:val="left"/>
              <w:rPr>
                <w:rFonts w:hint="eastAsia" w:ascii="宋体" w:hAnsi="宋体" w:cs="宋体"/>
              </w:rPr>
            </w:pPr>
            <w:r>
              <w:rPr>
                <w:rFonts w:hint="eastAsia" w:ascii="宋体" w:hAnsi="宋体" w:cs="宋体"/>
              </w:rPr>
              <w:t>基础设施：企业位于</w:t>
            </w:r>
            <w:r>
              <w:rPr>
                <w:rFonts w:ascii="宋体" w:hAnsi="宋体" w:cs="宋体"/>
                <w:kern w:val="0"/>
                <w:szCs w:val="21"/>
              </w:rPr>
              <w:t>北京市通州区马驹桥镇环景路合创产业中心202号楼609室</w:t>
            </w:r>
            <w:r>
              <w:rPr>
                <w:rFonts w:hint="eastAsia" w:ascii="宋体" w:hAnsi="宋体" w:cs="宋体"/>
              </w:rPr>
              <w:t>，受审核企业总人数共计10人。</w:t>
            </w:r>
          </w:p>
          <w:p w14:paraId="3DEF3310">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rPr>
              <w:t>公司租赁面积</w:t>
            </w:r>
            <w:r>
              <w:rPr>
                <w:rFonts w:hint="eastAsia" w:ascii="宋体" w:hAnsi="宋体" w:cs="宋体"/>
                <w:kern w:val="0"/>
                <w:szCs w:val="21"/>
              </w:rPr>
              <w:t>79.31</w:t>
            </w:r>
            <w:r>
              <w:rPr>
                <w:rFonts w:hint="eastAsia" w:ascii="宋体" w:hAnsi="宋体" w:cs="宋体"/>
              </w:rPr>
              <w:t>平方米，无库房。</w:t>
            </w:r>
            <w:r>
              <w:rPr>
                <w:rFonts w:ascii="宋体" w:hAnsi="宋体" w:cs="宋体"/>
                <w:kern w:val="0"/>
                <w:szCs w:val="21"/>
              </w:rPr>
              <w:t>北京市通州区马驹桥镇环景路合创产业中心202号楼609室</w:t>
            </w:r>
            <w:r>
              <w:rPr>
                <w:rFonts w:hint="eastAsia" w:ascii="宋体" w:hAnsi="宋体" w:cs="宋体"/>
                <w:kern w:val="0"/>
                <w:szCs w:val="21"/>
              </w:rPr>
              <w:t>。该房屋不动产权证书登记坐落于通州区环景路19号院2号楼-2至14层(证书编号:京(2018)通不动产权第 0055470号)，该房屋用于办公。此场所为租赁性质，出具了租赁合同，出租方：北京维鲸科技有限公司，租赁期：自</w:t>
            </w:r>
            <w:r>
              <w:rPr>
                <w:rFonts w:hint="eastAsia" w:ascii="宋体" w:hAnsi="宋体" w:cs="宋体"/>
                <w:color w:val="000000"/>
                <w:kern w:val="0"/>
                <w:szCs w:val="21"/>
                <w:lang w:bidi="ar"/>
              </w:rPr>
              <w:t>2023年6月20日起至2025年6月19日止。签订合同日期：2023年5月9日。有双方的签字盖章，合同有效。</w:t>
            </w:r>
          </w:p>
          <w:p w14:paraId="1C86B86B">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公司办公条件满足要求，配置有</w:t>
            </w:r>
            <w:r>
              <w:rPr>
                <w:rFonts w:ascii="宋体" w:hAnsi="宋体" w:cs="宋体"/>
                <w:color w:val="000000"/>
                <w:kern w:val="0"/>
                <w:szCs w:val="21"/>
                <w:lang w:bidi="ar"/>
              </w:rPr>
              <w:t>台式电脑</w:t>
            </w:r>
            <w:r>
              <w:rPr>
                <w:rFonts w:hint="eastAsia" w:ascii="宋体" w:hAnsi="宋体" w:cs="宋体"/>
                <w:color w:val="000000"/>
                <w:kern w:val="0"/>
                <w:szCs w:val="21"/>
                <w:lang w:bidi="ar"/>
              </w:rPr>
              <w:t>、打印机、路由器、空调、办公桌椅、无线网络等。其维护保养由行政部进行，现场设施完好。现场观察设备运行正常，设备能力稳定。</w:t>
            </w:r>
          </w:p>
          <w:p w14:paraId="775D9EE9">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特种设备：无。</w:t>
            </w:r>
          </w:p>
          <w:p w14:paraId="52B48204">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工具：螺丝刀、绝缘手套、手枪钻、钻头、电动液压钳、电工胶带、热缩管</w:t>
            </w:r>
          </w:p>
          <w:p w14:paraId="71ECBEAC">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计量器具：温度测试仪、万用表、蓄电池巡检仪、卷尺。经与管代王总沟通，卷尺只是用来丈量施工现场的尺寸，不用于贸易结算，均购买的是合格产品。产品均有合格证。提供温度测试仪检测报告、蓄电池巡检仪检验证书。本单位的计量器具均不属于强检目录范围内，建议加强计量器具的自检、校准。</w:t>
            </w:r>
          </w:p>
          <w:p w14:paraId="4D030E69">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支持性设施：企业名下无车辆。</w:t>
            </w:r>
          </w:p>
          <w:p w14:paraId="20195172">
            <w:pPr>
              <w:widowControl/>
              <w:spacing w:line="360" w:lineRule="auto"/>
              <w:ind w:firstLine="420" w:firstLineChars="200"/>
              <w:jc w:val="left"/>
              <w:rPr>
                <w:rFonts w:hint="eastAsia" w:ascii="宋体" w:hAnsi="宋体" w:cs="宋体"/>
              </w:rPr>
            </w:pPr>
            <w:r>
              <w:rPr>
                <w:rFonts w:hint="eastAsia" w:ascii="宋体" w:hAnsi="宋体" w:cs="宋体"/>
                <w:color w:val="000000"/>
                <w:kern w:val="0"/>
                <w:szCs w:val="21"/>
                <w:lang w:bidi="ar"/>
              </w:rPr>
              <w:t>办公室内设备布置合理，通道畅通，照明设施齐全，均配备了空调、消防设施等设施，作业场所光线较充足。目前工作环境符合经营需要</w:t>
            </w:r>
            <w:r>
              <w:rPr>
                <w:rFonts w:hint="eastAsia" w:ascii="宋体" w:hAnsi="宋体" w:cs="宋体"/>
              </w:rPr>
              <w:t>。</w:t>
            </w:r>
          </w:p>
          <w:p w14:paraId="06563CF0">
            <w:pPr>
              <w:widowControl/>
              <w:spacing w:line="360" w:lineRule="auto"/>
              <w:ind w:firstLine="420" w:firstLineChars="200"/>
              <w:jc w:val="left"/>
              <w:rPr>
                <w:rFonts w:hint="eastAsia" w:ascii="宋体" w:hAnsi="宋体" w:cs="宋体"/>
              </w:rPr>
            </w:pPr>
            <w:r>
              <w:rPr>
                <w:rFonts w:hint="eastAsia" w:ascii="宋体" w:hAnsi="宋体" w:cs="宋体"/>
              </w:rPr>
              <w:t>环境职业健康安全设备设施：灭火器、消防栓（物业提供）、消防报警系统（物业提供） 、消防喷淋系统（物业提供）、垃圾桶等，无食堂。</w:t>
            </w:r>
          </w:p>
          <w:p w14:paraId="74B9F9E9">
            <w:pPr>
              <w:widowControl/>
              <w:spacing w:line="360" w:lineRule="auto"/>
              <w:ind w:firstLine="420" w:firstLineChars="200"/>
              <w:jc w:val="left"/>
              <w:rPr>
                <w:rFonts w:hint="eastAsia" w:ascii="宋体" w:hAnsi="宋体" w:cs="宋体"/>
              </w:rPr>
            </w:pPr>
            <w:r>
              <w:rPr>
                <w:rFonts w:hint="eastAsia" w:ascii="宋体" w:hAnsi="宋体" w:cs="宋体"/>
              </w:rPr>
              <w:t>运行环境及资源基本满足：</w:t>
            </w:r>
            <w:r>
              <w:rPr>
                <w:szCs w:val="21"/>
              </w:rPr>
              <w:t>计算机软硬件及辅助设备、电子产品、配电开关控制设备的销售；</w:t>
            </w:r>
            <w:r>
              <w:rPr>
                <w:rFonts w:hint="eastAsia"/>
                <w:szCs w:val="21"/>
              </w:rPr>
              <w:t>UPS电源维保服务</w:t>
            </w:r>
            <w:r>
              <w:rPr>
                <w:rFonts w:hint="eastAsia" w:ascii="宋体" w:hAnsi="宋体" w:cs="宋体"/>
              </w:rPr>
              <w:t>的要求。</w:t>
            </w:r>
          </w:p>
          <w:p w14:paraId="1DB55343">
            <w:pPr>
              <w:spacing w:line="360" w:lineRule="auto"/>
              <w:ind w:left="105"/>
              <w:jc w:val="left"/>
              <w:rPr>
                <w:b/>
                <w:bCs/>
                <w:szCs w:val="21"/>
              </w:rPr>
            </w:pPr>
            <w:r>
              <w:rPr>
                <w:rFonts w:hint="eastAsia"/>
                <w:b/>
                <w:szCs w:val="21"/>
              </w:rPr>
              <w:t>2）人员及能力、意识：</w:t>
            </w:r>
          </w:p>
          <w:p w14:paraId="5047EF4E">
            <w:pPr>
              <w:widowControl/>
              <w:spacing w:line="360" w:lineRule="auto"/>
              <w:ind w:firstLine="420" w:firstLineChars="200"/>
              <w:jc w:val="left"/>
              <w:rPr>
                <w:rFonts w:hint="eastAsia" w:ascii="宋体" w:hAnsi="宋体" w:cs="宋体"/>
              </w:rPr>
            </w:pPr>
            <w:r>
              <w:rPr>
                <w:rFonts w:hint="eastAsia" w:ascii="宋体" w:hAnsi="宋体" w:cs="宋体"/>
              </w:rPr>
              <w:t>人员及能力、意识：公司在《</w:t>
            </w:r>
            <w:r>
              <w:rPr>
                <w:rFonts w:hint="eastAsia" w:ascii="宋体" w:hAnsi="宋体" w:cs="宋体"/>
                <w:kern w:val="0"/>
                <w:szCs w:val="21"/>
              </w:rPr>
              <w:t>人力资源控制程序</w:t>
            </w:r>
            <w:r>
              <w:rPr>
                <w:rFonts w:hint="eastAsia" w:ascii="宋体" w:hAnsi="宋体" w:cs="宋体"/>
              </w:rPr>
              <w:t>》中规定了招聘、聘用、培训、员工激励与授权等要求。程序规定了各岗位任职要求，规定了主要岗位人员任职资格要求。根据《</w:t>
            </w:r>
            <w:r>
              <w:rPr>
                <w:rFonts w:hint="eastAsia" w:ascii="宋体" w:hAnsi="宋体" w:cs="宋体"/>
                <w:kern w:val="0"/>
                <w:szCs w:val="21"/>
              </w:rPr>
              <w:t>员工能力评定表</w:t>
            </w:r>
            <w:r>
              <w:rPr>
                <w:rFonts w:hint="eastAsia" w:ascii="宋体" w:hAnsi="宋体" w:cs="宋体"/>
              </w:rPr>
              <w:t>》，对各岗位人员进行了</w:t>
            </w:r>
            <w:r>
              <w:rPr>
                <w:rFonts w:hint="eastAsia" w:ascii="宋体" w:hAnsi="宋体" w:cs="宋体"/>
                <w:kern w:val="0"/>
                <w:szCs w:val="21"/>
              </w:rPr>
              <w:t>教育、培训、技能、经验、环保、健康与安全</w:t>
            </w:r>
            <w:r>
              <w:rPr>
                <w:rFonts w:hint="eastAsia" w:ascii="宋体" w:hAnsi="宋体" w:cs="宋体"/>
              </w:rPr>
              <w:t>确认，评定结果经评价符合任职能力要求。企业为确保相应人员具备应有的能力和意识所采取的措施基本充分有效。企业相关人员基本具备相应能力和意识。基本符合要求。</w:t>
            </w:r>
          </w:p>
          <w:p w14:paraId="72B4657D">
            <w:pPr>
              <w:spacing w:line="360" w:lineRule="auto"/>
              <w:ind w:left="105"/>
              <w:jc w:val="left"/>
              <w:rPr>
                <w:b/>
                <w:szCs w:val="21"/>
              </w:rPr>
            </w:pPr>
            <w:r>
              <w:rPr>
                <w:rFonts w:hint="eastAsia"/>
                <w:b/>
                <w:szCs w:val="21"/>
              </w:rPr>
              <w:t>3）信息沟通：</w:t>
            </w:r>
          </w:p>
          <w:p w14:paraId="0DA66AAB">
            <w:pPr>
              <w:widowControl/>
              <w:spacing w:line="360" w:lineRule="auto"/>
              <w:ind w:firstLine="420" w:firstLineChars="200"/>
              <w:jc w:val="left"/>
            </w:pPr>
            <w:r>
              <w:rPr>
                <w:rFonts w:hint="eastAsia"/>
              </w:rPr>
              <w:t xml:space="preserve"> </w:t>
            </w:r>
            <w:r>
              <w:rPr>
                <w:rFonts w:hint="eastAsia" w:ascii="宋体" w:hAnsi="宋体" w:cs="宋体"/>
              </w:rPr>
              <w:t>企业在《</w:t>
            </w:r>
            <w:r>
              <w:rPr>
                <w:rFonts w:hint="eastAsia" w:ascii="宋体" w:hAnsi="宋体" w:cs="宋体"/>
                <w:kern w:val="0"/>
                <w:szCs w:val="21"/>
              </w:rPr>
              <w:t>协商和沟通控制程序</w:t>
            </w:r>
            <w:r>
              <w:rPr>
                <w:rFonts w:hint="eastAsia" w:ascii="宋体" w:hAnsi="宋体" w:cs="宋体"/>
              </w:rPr>
              <w:t>》中规定了沟通内容，包含沟通的对象、沟通的主责部门、沟通的内容、方式等内容，符合标准要求。使各部门了解信息沟通渠道及要求,便于组织内各部门的协调，以确保管理体系的有效性进行。沟通内容包括：内部信息和外部信息，信息沟通渠道畅通。基本满足要求。</w:t>
            </w:r>
          </w:p>
          <w:p w14:paraId="4456D825">
            <w:pPr>
              <w:pStyle w:val="2"/>
              <w:ind w:left="105"/>
              <w:rPr>
                <w:b/>
                <w:szCs w:val="21"/>
              </w:rPr>
            </w:pPr>
            <w:bookmarkStart w:id="23" w:name="_Hlk39847903"/>
            <w:r>
              <w:rPr>
                <w:rFonts w:hint="eastAsia"/>
                <w:b/>
                <w:szCs w:val="21"/>
              </w:rPr>
              <w:t>4）文件化信息</w:t>
            </w:r>
            <w:bookmarkEnd w:id="23"/>
            <w:r>
              <w:rPr>
                <w:rFonts w:hint="eastAsia"/>
                <w:b/>
                <w:szCs w:val="21"/>
              </w:rPr>
              <w:t>的管理：</w:t>
            </w:r>
          </w:p>
          <w:p w14:paraId="52AEDBDB">
            <w:pPr>
              <w:widowControl/>
              <w:spacing w:line="360" w:lineRule="auto"/>
              <w:ind w:firstLine="420" w:firstLineChars="200"/>
              <w:jc w:val="left"/>
              <w:rPr>
                <w:szCs w:val="21"/>
              </w:rPr>
            </w:pPr>
            <w:r>
              <w:rPr>
                <w:rFonts w:hint="eastAsia" w:ascii="宋体" w:hAnsi="宋体" w:cs="宋体"/>
              </w:rPr>
              <w:t>文件化信息的管理：公司编制了管理体系文件，按体系文件结构包括：管理手册、程序文件、制度文件等。其中方针、目标也形成了文件并纳入到管理手册中。文件覆盖了组织的管理体系范围，体现了对管理体系主要要素及其相关作用的表述，并将法律法规和标准的要求融入到体系文件中。文件的审批、发放、更改订控制有效。经现场确认，该公司的体系文件基本符合据GB/T24001-2016、GB/T45001-2020标准要求，体现了行业和企业特点，有一定的可操作性和指导意义。</w:t>
            </w:r>
          </w:p>
        </w:tc>
      </w:tr>
    </w:tbl>
    <w:p w14:paraId="2BFC967C">
      <w:pPr>
        <w:pStyle w:val="26"/>
        <w:spacing w:before="120" w:after="120" w:line="360" w:lineRule="exact"/>
        <w:rPr>
          <w:b/>
          <w:bCs/>
          <w:szCs w:val="21"/>
        </w:rPr>
      </w:pPr>
      <w:bookmarkStart w:id="24" w:name="_Toc199916229"/>
      <w:bookmarkStart w:id="25" w:name="_Toc199153393"/>
      <w:bookmarkStart w:id="26" w:name="_Toc204739691"/>
      <w:r>
        <w:rPr>
          <w:rFonts w:hint="eastAsia"/>
          <w:b/>
          <w:bCs/>
          <w:sz w:val="21"/>
          <w:szCs w:val="21"/>
        </w:rPr>
        <w:t>四、</w:t>
      </w:r>
      <w:r>
        <w:rPr>
          <w:rFonts w:hint="eastAsia"/>
          <w:b/>
          <w:color w:val="auto"/>
          <w:kern w:val="2"/>
          <w:sz w:val="21"/>
          <w:lang w:val="en-GB"/>
        </w:rPr>
        <w:t>被认证方的基本信息暨认证范围的表述</w:t>
      </w:r>
      <w:bookmarkEnd w:id="24"/>
      <w:bookmarkEnd w:id="25"/>
      <w:bookmarkEnd w:id="26"/>
    </w:p>
    <w:p w14:paraId="41BA67EA">
      <w:pPr>
        <w:tabs>
          <w:tab w:val="left" w:pos="0"/>
        </w:tabs>
        <w:ind w:firstLine="420" w:firstLineChars="200"/>
        <w:jc w:val="left"/>
        <w:rPr>
          <w:szCs w:val="21"/>
        </w:rPr>
      </w:pPr>
      <w:r>
        <w:rPr>
          <w:szCs w:val="21"/>
        </w:rPr>
        <w:t>E：计算机软硬件及辅助设备、电子产品、配电开关控制设备的销售；</w:t>
      </w:r>
      <w:r>
        <w:rPr>
          <w:rFonts w:hint="eastAsia"/>
          <w:szCs w:val="21"/>
        </w:rPr>
        <w:t>UPS电源维保服务</w:t>
      </w:r>
      <w:r>
        <w:rPr>
          <w:szCs w:val="21"/>
        </w:rPr>
        <w:t>所涉及场所的相关环境管理活动</w:t>
      </w:r>
    </w:p>
    <w:p w14:paraId="0B2EF279">
      <w:pPr>
        <w:tabs>
          <w:tab w:val="left" w:pos="0"/>
        </w:tabs>
        <w:ind w:firstLine="315" w:firstLineChars="150"/>
        <w:jc w:val="left"/>
        <w:rPr>
          <w:szCs w:val="21"/>
        </w:rPr>
      </w:pPr>
      <w:r>
        <w:rPr>
          <w:szCs w:val="21"/>
        </w:rPr>
        <w:t>O：计算机软硬件及辅助设备、电子产品、配电开关控制设备的销售；</w:t>
      </w:r>
      <w:r>
        <w:rPr>
          <w:rFonts w:hint="eastAsia"/>
          <w:szCs w:val="21"/>
        </w:rPr>
        <w:t>UPS电源维保服务</w:t>
      </w:r>
      <w:r>
        <w:rPr>
          <w:szCs w:val="21"/>
        </w:rPr>
        <w:t>所涉及场所的相关职业健康安全管理活动</w:t>
      </w:r>
    </w:p>
    <w:p w14:paraId="2318B971">
      <w:pPr>
        <w:spacing w:line="360" w:lineRule="auto"/>
        <w:rPr>
          <w:b/>
          <w:bCs/>
          <w:szCs w:val="21"/>
        </w:rPr>
      </w:pPr>
      <w:r>
        <w:rPr>
          <w:rFonts w:hint="eastAsia"/>
          <w:b/>
          <w:bCs/>
          <w:szCs w:val="21"/>
        </w:rPr>
        <w:t>五、审核组推荐意见:</w:t>
      </w:r>
    </w:p>
    <w:p w14:paraId="068EE159">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rPr>
        <w:t>北京汇能佳华科技有限公司</w:t>
      </w:r>
      <w:r>
        <w:rPr>
          <w:rFonts w:hint="eastAsia" w:hAnsi="宋体"/>
          <w:color w:val="auto"/>
          <w:kern w:val="2"/>
          <w:sz w:val="21"/>
          <w:szCs w:val="21"/>
          <w:lang w:val="en-GB"/>
        </w:rPr>
        <w:t>的</w:t>
      </w:r>
    </w:p>
    <w:p w14:paraId="3267B6C6">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ascii="Wingdings" w:hAnsi="Wingdings" w:cs="Wingdings"/>
          <w:szCs w:val="21"/>
        </w:rPr>
        <w:sym w:font="Wingdings" w:char="00FE"/>
      </w:r>
      <w:r>
        <w:rPr>
          <w:rFonts w:hint="eastAsia"/>
          <w:color w:val="auto"/>
          <w:kern w:val="2"/>
          <w:sz w:val="21"/>
          <w:szCs w:val="21"/>
          <w:lang w:val="en-GB"/>
        </w:rPr>
        <w:t>环境</w:t>
      </w:r>
      <w:r>
        <w:rPr>
          <w:rFonts w:ascii="Wingdings" w:hAnsi="Wingdings" w:cs="Wingdings"/>
          <w:szCs w:val="21"/>
        </w:rPr>
        <w:sym w:font="Wingdings" w:char="00FE"/>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7A518A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FDBA08C">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37AAF3CD">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3457CA41">
            <w:pPr>
              <w:pStyle w:val="26"/>
              <w:spacing w:line="360" w:lineRule="exact"/>
              <w:jc w:val="both"/>
              <w:rPr>
                <w:color w:val="auto"/>
                <w:kern w:val="2"/>
                <w:sz w:val="21"/>
                <w:szCs w:val="21"/>
              </w:rPr>
            </w:pPr>
            <w:r>
              <w:rPr>
                <w:rFonts w:ascii="Wingdings" w:hAnsi="Wingdings" w:cs="Wingdings"/>
                <w:szCs w:val="21"/>
              </w:rPr>
              <w:sym w:font="Wingdings" w:char="00FE"/>
            </w:r>
            <w:r>
              <w:rPr>
                <w:rFonts w:hint="eastAsia"/>
                <w:color w:val="auto"/>
                <w:kern w:val="2"/>
                <w:sz w:val="21"/>
                <w:szCs w:val="21"/>
              </w:rPr>
              <w:t>基本符合</w:t>
            </w:r>
          </w:p>
        </w:tc>
        <w:tc>
          <w:tcPr>
            <w:tcW w:w="1309" w:type="dxa"/>
          </w:tcPr>
          <w:p w14:paraId="26F6DDBB">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49E5EB6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3B00168">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5232CFD7">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025C5BE0">
            <w:pPr>
              <w:pStyle w:val="26"/>
              <w:spacing w:line="360" w:lineRule="exact"/>
              <w:jc w:val="both"/>
              <w:rPr>
                <w:color w:val="auto"/>
                <w:kern w:val="2"/>
                <w:sz w:val="21"/>
                <w:szCs w:val="21"/>
              </w:rPr>
            </w:pPr>
            <w:r>
              <w:rPr>
                <w:rFonts w:ascii="Wingdings" w:hAnsi="Wingdings" w:cs="Wingdings"/>
                <w:szCs w:val="21"/>
              </w:rPr>
              <w:sym w:font="Wingdings" w:char="00FE"/>
            </w:r>
            <w:r>
              <w:rPr>
                <w:rFonts w:hint="eastAsia"/>
                <w:color w:val="auto"/>
                <w:kern w:val="2"/>
                <w:sz w:val="21"/>
                <w:szCs w:val="21"/>
              </w:rPr>
              <w:t>基本满足</w:t>
            </w:r>
          </w:p>
        </w:tc>
        <w:tc>
          <w:tcPr>
            <w:tcW w:w="1309" w:type="dxa"/>
          </w:tcPr>
          <w:p w14:paraId="2C3D6204">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6B677C0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4859961">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459DD7A">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669276D9">
            <w:pPr>
              <w:pStyle w:val="26"/>
              <w:spacing w:line="360" w:lineRule="exact"/>
              <w:jc w:val="both"/>
              <w:rPr>
                <w:color w:val="auto"/>
                <w:kern w:val="2"/>
                <w:sz w:val="21"/>
                <w:szCs w:val="21"/>
                <w:lang w:val="en-GB"/>
              </w:rPr>
            </w:pPr>
            <w:r>
              <w:rPr>
                <w:rFonts w:ascii="Wingdings" w:hAnsi="Wingdings" w:cs="Wingdings"/>
                <w:szCs w:val="21"/>
              </w:rPr>
              <w:sym w:font="Wingdings" w:char="00FE"/>
            </w:r>
            <w:r>
              <w:rPr>
                <w:rFonts w:hint="eastAsia"/>
                <w:color w:val="auto"/>
                <w:kern w:val="2"/>
                <w:sz w:val="21"/>
                <w:szCs w:val="21"/>
              </w:rPr>
              <w:t>基本</w:t>
            </w:r>
            <w:r>
              <w:rPr>
                <w:rFonts w:hint="eastAsia"/>
                <w:color w:val="auto"/>
                <w:kern w:val="2"/>
                <w:sz w:val="21"/>
                <w:szCs w:val="21"/>
                <w:lang w:val="en-GB"/>
              </w:rPr>
              <w:t>满足</w:t>
            </w:r>
          </w:p>
        </w:tc>
        <w:tc>
          <w:tcPr>
            <w:tcW w:w="1309" w:type="dxa"/>
          </w:tcPr>
          <w:p w14:paraId="1BE64165">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445868AA">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C0D3B07">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229E87BC">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36CA0B71">
            <w:pPr>
              <w:pStyle w:val="26"/>
              <w:spacing w:line="360" w:lineRule="exact"/>
              <w:jc w:val="both"/>
              <w:rPr>
                <w:color w:val="auto"/>
                <w:kern w:val="2"/>
                <w:sz w:val="21"/>
                <w:szCs w:val="21"/>
              </w:rPr>
            </w:pPr>
            <w:r>
              <w:rPr>
                <w:rFonts w:ascii="Wingdings" w:hAnsi="Wingdings" w:cs="Wingdings"/>
                <w:szCs w:val="21"/>
              </w:rPr>
              <w:sym w:font="Wingdings" w:char="00FE"/>
            </w:r>
            <w:r>
              <w:rPr>
                <w:rFonts w:hint="eastAsia"/>
                <w:color w:val="auto"/>
                <w:kern w:val="2"/>
                <w:sz w:val="21"/>
                <w:szCs w:val="21"/>
              </w:rPr>
              <w:t>基本有效</w:t>
            </w:r>
          </w:p>
        </w:tc>
        <w:tc>
          <w:tcPr>
            <w:tcW w:w="1309" w:type="dxa"/>
          </w:tcPr>
          <w:p w14:paraId="0025C738">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10E2330E">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EB419E1">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2E517F9E">
            <w:pPr>
              <w:pStyle w:val="26"/>
              <w:spacing w:line="360" w:lineRule="exact"/>
              <w:jc w:val="both"/>
              <w:rPr>
                <w:color w:val="auto"/>
                <w:kern w:val="2"/>
                <w:sz w:val="21"/>
                <w:szCs w:val="21"/>
                <w:lang w:val="en-GB"/>
              </w:rPr>
            </w:pPr>
            <w:r>
              <w:rPr>
                <w:rFonts w:ascii="Wingdings" w:hAnsi="Wingdings" w:cs="Wingdings"/>
                <w:szCs w:val="21"/>
              </w:rPr>
              <w:sym w:font="Wingdings" w:char="00FE"/>
            </w:r>
            <w:r>
              <w:rPr>
                <w:rFonts w:hint="eastAsia"/>
                <w:color w:val="auto"/>
                <w:kern w:val="2"/>
                <w:sz w:val="21"/>
                <w:szCs w:val="21"/>
                <w:lang w:val="en-GB"/>
              </w:rPr>
              <w:t>达到</w:t>
            </w:r>
          </w:p>
        </w:tc>
        <w:tc>
          <w:tcPr>
            <w:tcW w:w="1317" w:type="dxa"/>
          </w:tcPr>
          <w:p w14:paraId="079990B1">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95083EF">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4CB5808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50CD61A6">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7227F4AB">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01E23C63">
            <w:pPr>
              <w:pStyle w:val="26"/>
              <w:spacing w:line="360" w:lineRule="exact"/>
              <w:jc w:val="both"/>
              <w:rPr>
                <w:color w:val="auto"/>
                <w:kern w:val="2"/>
                <w:sz w:val="21"/>
                <w:szCs w:val="21"/>
              </w:rPr>
            </w:pPr>
            <w:r>
              <w:rPr>
                <w:rFonts w:ascii="Wingdings" w:hAnsi="Wingdings" w:cs="Wingdings"/>
                <w:szCs w:val="21"/>
              </w:rPr>
              <w:sym w:font="Wingdings" w:char="00FE"/>
            </w:r>
            <w:r>
              <w:rPr>
                <w:rFonts w:hint="eastAsia"/>
                <w:color w:val="auto"/>
                <w:kern w:val="2"/>
                <w:sz w:val="21"/>
                <w:szCs w:val="21"/>
              </w:rPr>
              <w:t>基本有效</w:t>
            </w:r>
          </w:p>
        </w:tc>
        <w:tc>
          <w:tcPr>
            <w:tcW w:w="1309" w:type="dxa"/>
          </w:tcPr>
          <w:p w14:paraId="5F33439B">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6A0FB49F">
      <w:pPr>
        <w:pStyle w:val="2"/>
      </w:pPr>
    </w:p>
    <w:p w14:paraId="779116D8">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14264991">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1BE10523">
      <w:pPr>
        <w:pStyle w:val="26"/>
        <w:spacing w:line="360" w:lineRule="exact"/>
        <w:ind w:firstLine="480" w:firstLineChars="200"/>
        <w:rPr>
          <w:color w:val="auto"/>
          <w:kern w:val="2"/>
          <w:sz w:val="21"/>
          <w:szCs w:val="21"/>
          <w:lang w:val="en-GB"/>
        </w:rPr>
      </w:pPr>
      <w:r>
        <w:rPr>
          <w:rFonts w:ascii="Wingdings" w:hAnsi="Wingdings" w:cs="Wingdings"/>
          <w:szCs w:val="21"/>
        </w:rPr>
        <w:sym w:font="Wingdings" w:char="00FE"/>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228ED1CE">
      <w:pPr>
        <w:pStyle w:val="26"/>
        <w:spacing w:line="360" w:lineRule="exact"/>
        <w:ind w:firstLine="422" w:firstLineChars="200"/>
        <w:rPr>
          <w:rFonts w:hint="eastAsia"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5C138741">
      <w:pPr>
        <w:spacing w:line="360" w:lineRule="auto"/>
        <w:rPr>
          <w:szCs w:val="21"/>
          <w:lang w:val="en-GB"/>
        </w:rPr>
      </w:pPr>
    </w:p>
    <w:p w14:paraId="7438A406">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3BF96B19">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审核组:于立秋</w:t>
      </w:r>
    </w:p>
    <w:p w14:paraId="6A8E6DBB">
      <w:pPr>
        <w:pStyle w:val="2"/>
        <w:spacing w:line="360" w:lineRule="auto"/>
        <w:rPr>
          <w:szCs w:val="21"/>
        </w:rPr>
      </w:pPr>
    </w:p>
    <w:p w14:paraId="75147BFE">
      <w:pPr>
        <w:pStyle w:val="2"/>
        <w:spacing w:line="360" w:lineRule="auto"/>
        <w:rPr>
          <w:szCs w:val="21"/>
        </w:rPr>
      </w:pPr>
    </w:p>
    <w:p w14:paraId="2DE5B00B">
      <w:pPr>
        <w:pStyle w:val="2"/>
        <w:spacing w:line="360" w:lineRule="auto"/>
        <w:rPr>
          <w:szCs w:val="21"/>
        </w:rPr>
      </w:pPr>
    </w:p>
    <w:p w14:paraId="5F9F57B5">
      <w:pPr>
        <w:pStyle w:val="2"/>
        <w:spacing w:line="360" w:lineRule="auto"/>
        <w:rPr>
          <w:szCs w:val="21"/>
        </w:rPr>
      </w:pPr>
    </w:p>
    <w:p w14:paraId="7EF4A00E">
      <w:pPr>
        <w:pStyle w:val="2"/>
        <w:spacing w:line="360" w:lineRule="auto"/>
        <w:rPr>
          <w:szCs w:val="21"/>
        </w:rPr>
      </w:pPr>
    </w:p>
    <w:p w14:paraId="09AD291B">
      <w:pPr>
        <w:pStyle w:val="2"/>
        <w:spacing w:line="360" w:lineRule="auto"/>
        <w:rPr>
          <w:szCs w:val="21"/>
        </w:rPr>
      </w:pPr>
    </w:p>
    <w:p w14:paraId="530EB990">
      <w:pPr>
        <w:pStyle w:val="2"/>
        <w:spacing w:line="360" w:lineRule="auto"/>
        <w:rPr>
          <w:szCs w:val="21"/>
        </w:rPr>
      </w:pPr>
    </w:p>
    <w:p w14:paraId="76F1B176">
      <w:pPr>
        <w:pStyle w:val="2"/>
        <w:spacing w:line="360" w:lineRule="auto"/>
        <w:rPr>
          <w:szCs w:val="21"/>
        </w:rPr>
      </w:pPr>
    </w:p>
    <w:p w14:paraId="3131E824">
      <w:pPr>
        <w:pStyle w:val="2"/>
        <w:spacing w:line="360" w:lineRule="auto"/>
        <w:rPr>
          <w:szCs w:val="21"/>
        </w:rPr>
      </w:pPr>
    </w:p>
    <w:p w14:paraId="52AD7957">
      <w:pPr>
        <w:pStyle w:val="2"/>
        <w:spacing w:line="360" w:lineRule="auto"/>
        <w:rPr>
          <w:szCs w:val="21"/>
        </w:rPr>
      </w:pPr>
    </w:p>
    <w:p w14:paraId="2BDEB7FB">
      <w:pPr>
        <w:pStyle w:val="2"/>
        <w:spacing w:line="360" w:lineRule="auto"/>
        <w:rPr>
          <w:szCs w:val="21"/>
        </w:rPr>
      </w:pPr>
    </w:p>
    <w:p w14:paraId="72B3C5D2">
      <w:pPr>
        <w:pStyle w:val="2"/>
        <w:spacing w:line="360" w:lineRule="auto"/>
        <w:rPr>
          <w:szCs w:val="21"/>
        </w:rPr>
      </w:pPr>
    </w:p>
    <w:p w14:paraId="2087A9F1">
      <w:pPr>
        <w:pStyle w:val="2"/>
        <w:spacing w:line="360" w:lineRule="auto"/>
        <w:rPr>
          <w:szCs w:val="21"/>
        </w:rPr>
      </w:pPr>
    </w:p>
    <w:p w14:paraId="15C02799">
      <w:pPr>
        <w:pStyle w:val="2"/>
        <w:spacing w:line="360" w:lineRule="auto"/>
        <w:rPr>
          <w:szCs w:val="21"/>
        </w:rPr>
      </w:pPr>
    </w:p>
    <w:p w14:paraId="2985C8B1">
      <w:pPr>
        <w:pStyle w:val="2"/>
        <w:spacing w:line="360" w:lineRule="auto"/>
        <w:rPr>
          <w:szCs w:val="21"/>
        </w:rPr>
      </w:pPr>
    </w:p>
    <w:p w14:paraId="751203DC">
      <w:pPr>
        <w:pStyle w:val="2"/>
        <w:spacing w:line="360" w:lineRule="auto"/>
        <w:rPr>
          <w:szCs w:val="21"/>
        </w:rPr>
      </w:pPr>
    </w:p>
    <w:p w14:paraId="6DE8F9CC">
      <w:pPr>
        <w:pStyle w:val="2"/>
        <w:spacing w:line="360" w:lineRule="auto"/>
        <w:rPr>
          <w:szCs w:val="21"/>
        </w:rPr>
      </w:pPr>
    </w:p>
    <w:p w14:paraId="08531773">
      <w:pPr>
        <w:pStyle w:val="2"/>
        <w:spacing w:line="360" w:lineRule="auto"/>
        <w:rPr>
          <w:szCs w:val="21"/>
        </w:rPr>
      </w:pPr>
    </w:p>
    <w:p w14:paraId="529CA2DD">
      <w:pPr>
        <w:pStyle w:val="2"/>
        <w:spacing w:line="360" w:lineRule="auto"/>
        <w:rPr>
          <w:szCs w:val="21"/>
        </w:rPr>
      </w:pPr>
    </w:p>
    <w:p w14:paraId="225A6EFF">
      <w:pPr>
        <w:pStyle w:val="2"/>
        <w:spacing w:line="360" w:lineRule="auto"/>
        <w:rPr>
          <w:szCs w:val="21"/>
        </w:rPr>
      </w:pPr>
    </w:p>
    <w:p w14:paraId="7E669ADF">
      <w:pPr>
        <w:pStyle w:val="2"/>
        <w:spacing w:line="360" w:lineRule="auto"/>
        <w:rPr>
          <w:szCs w:val="21"/>
        </w:rPr>
      </w:pPr>
    </w:p>
    <w:p w14:paraId="415052E0">
      <w:pPr>
        <w:spacing w:line="360" w:lineRule="auto"/>
        <w:jc w:val="center"/>
        <w:rPr>
          <w:b/>
          <w:sz w:val="28"/>
          <w:szCs w:val="28"/>
        </w:rPr>
      </w:pPr>
      <w:r>
        <w:rPr>
          <w:rFonts w:hint="eastAsia"/>
          <w:b/>
          <w:sz w:val="28"/>
          <w:szCs w:val="28"/>
        </w:rPr>
        <w:t>被认证方需要关注的事项</w:t>
      </w:r>
    </w:p>
    <w:p w14:paraId="41882A93">
      <w:pPr>
        <w:spacing w:line="360" w:lineRule="auto"/>
        <w:ind w:firstLine="3465" w:firstLineChars="1650"/>
        <w:rPr>
          <w:szCs w:val="21"/>
        </w:rPr>
      </w:pPr>
      <w:r>
        <w:rPr>
          <w:rFonts w:hint="eastAsia" w:hAnsi="宋体"/>
          <w:szCs w:val="21"/>
        </w:rPr>
        <w:t>（本事项应在末次会议上宣读）</w:t>
      </w:r>
    </w:p>
    <w:p w14:paraId="1FD62305">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750A3395">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2369C0E2">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2B196B5B">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09383FF4">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4DFA2877">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10EF393F">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4473DB76">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BB712D6">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295A74D5">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0E40E819">
      <w:pPr>
        <w:spacing w:line="360" w:lineRule="auto"/>
        <w:ind w:firstLine="420" w:firstLineChars="200"/>
        <w:rPr>
          <w:rFonts w:hint="eastAsia" w:hAnsi="宋体"/>
          <w:szCs w:val="21"/>
        </w:rPr>
      </w:pPr>
      <w:r>
        <w:rPr>
          <w:rFonts w:hint="eastAsia" w:hAnsi="宋体"/>
          <w:szCs w:val="21"/>
        </w:rPr>
        <w:t>我们真诚的预祝贵单位获得认证后得到更大的发展机会。</w:t>
      </w:r>
    </w:p>
    <w:p w14:paraId="6B14BCF4">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02010CF6">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15</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14</w:t>
            </w:r>
            <w:r>
              <w:rPr>
                <w:szCs w:val="21"/>
              </w:rPr>
              <w:fldChar w:fldCharType="end"/>
            </w:r>
            <w:r>
              <w:rPr>
                <w:rFonts w:hint="eastAsia"/>
                <w:szCs w:val="21"/>
              </w:rPr>
              <w:t>页</w:t>
            </w:r>
          </w:p>
        </w:sdtContent>
      </w:sdt>
    </w:sdtContent>
  </w:sdt>
  <w:p w14:paraId="7D5AF56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1CF4">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7" w:name="_Hlk131525195"/>
    <w:bookmarkStart w:id="28" w:name="_Hlk131525196"/>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文本框 1" o:spid="_x0000_s3073"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14:paraId="1BA92C88">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441E23B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5CD98B2A">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7"/>
    <w:bookmarkEnd w:id="2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883B8C"/>
    <w:rsid w:val="000F123A"/>
    <w:rsid w:val="00130669"/>
    <w:rsid w:val="00156953"/>
    <w:rsid w:val="001920BC"/>
    <w:rsid w:val="001C03A6"/>
    <w:rsid w:val="003F1017"/>
    <w:rsid w:val="00401B85"/>
    <w:rsid w:val="0048462A"/>
    <w:rsid w:val="004F1DBE"/>
    <w:rsid w:val="00524BB5"/>
    <w:rsid w:val="005651EF"/>
    <w:rsid w:val="00567A9C"/>
    <w:rsid w:val="005A6FE9"/>
    <w:rsid w:val="005F7CD3"/>
    <w:rsid w:val="00651F81"/>
    <w:rsid w:val="00684DEE"/>
    <w:rsid w:val="00696414"/>
    <w:rsid w:val="00723E01"/>
    <w:rsid w:val="0073293A"/>
    <w:rsid w:val="00787FCF"/>
    <w:rsid w:val="00803116"/>
    <w:rsid w:val="008247F9"/>
    <w:rsid w:val="00844110"/>
    <w:rsid w:val="00874EFB"/>
    <w:rsid w:val="00883B8C"/>
    <w:rsid w:val="00884028"/>
    <w:rsid w:val="008B359E"/>
    <w:rsid w:val="009564F7"/>
    <w:rsid w:val="00964B0E"/>
    <w:rsid w:val="009855A9"/>
    <w:rsid w:val="009C2C6A"/>
    <w:rsid w:val="009F55B9"/>
    <w:rsid w:val="00A1734C"/>
    <w:rsid w:val="00A3465A"/>
    <w:rsid w:val="00B0222E"/>
    <w:rsid w:val="00BA0871"/>
    <w:rsid w:val="00BC4252"/>
    <w:rsid w:val="00CA579C"/>
    <w:rsid w:val="00D009A1"/>
    <w:rsid w:val="00D21F5D"/>
    <w:rsid w:val="00E1546B"/>
    <w:rsid w:val="00EF21E9"/>
    <w:rsid w:val="00F0390F"/>
    <w:rsid w:val="00F5294F"/>
    <w:rsid w:val="00F92876"/>
    <w:rsid w:val="00FC0DF7"/>
    <w:rsid w:val="00FD16F3"/>
    <w:rsid w:val="00FE7BA9"/>
    <w:rsid w:val="4BAF6F03"/>
    <w:rsid w:val="58057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 w:type="character" w:customStyle="1" w:styleId="30">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5176</Words>
  <Characters>5848</Characters>
  <Lines>103</Lines>
  <Paragraphs>29</Paragraphs>
  <TotalTime>4</TotalTime>
  <ScaleCrop>false</ScaleCrop>
  <LinksUpToDate>false</LinksUpToDate>
  <CharactersWithSpaces>5987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cp:lastModifiedBy>
  <cp:lastPrinted>2019-05-13T03:19:00Z</cp:lastPrinted>
  <dcterms:modified xsi:type="dcterms:W3CDTF">2024-12-05T05:50:55Z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2052-12.1.0.19302</vt:lpwstr>
  </property>
</Properties>
</file>