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克诺尔商用车系统(重庆)有限公司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重庆北部新区经开园长福西路10号11幢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重庆北部新区经开园长福西路10号11幢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MMS:制动系统，主动安全系统，集成模块及其他相关底盘管理系统元件的开发与制造。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