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4A01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0C4096" w:rsidTr="004D4D36">
        <w:tc>
          <w:tcPr>
            <w:tcW w:w="1526" w:type="dxa"/>
            <w:vAlign w:val="center"/>
          </w:tcPr>
          <w:p w:rsidR="00317D60" w:rsidRPr="00F474E0" w:rsidRDefault="004A01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20462-2023</w:t>
            </w:r>
            <w:bookmarkEnd w:id="0"/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F474E0" w:rsidRDefault="004A01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安徽迪水来智能科技有限公司</w:t>
            </w:r>
            <w:bookmarkEnd w:id="1"/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F474E0" w:rsidRDefault="004A01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安徽省合肥市肥东县经济开发区祥和路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F474E0" w:rsidRDefault="004A01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安徽省合肥市肥东县经济开发区祥和路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F474E0" w:rsidRDefault="004A01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631A76">
              <w:rPr>
                <w:rFonts w:hint="eastAsia"/>
                <w:sz w:val="24"/>
                <w:szCs w:val="24"/>
              </w:rPr>
              <w:t xml:space="preserve"> + 地址变更（注册、生产经营地址）</w:t>
            </w:r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F474E0" w:rsidRDefault="004A01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4A01BD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智能水表研发、组装及销售</w:t>
            </w:r>
            <w:bookmarkEnd w:id="5"/>
          </w:p>
          <w:p w:rsidR="00317D60" w:rsidRDefault="004A01BD">
            <w:pPr>
              <w:rPr>
                <w:sz w:val="28"/>
                <w:szCs w:val="28"/>
              </w:rPr>
            </w:pPr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F474E0" w:rsidRDefault="004A01B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4A01B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4A01BD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不符合报告事实清楚，整改符合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4A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4A01B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4D4D36" w:rsidRDefault="004A01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0C409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4A01BD">
            <w:pPr>
              <w:pStyle w:val="a0"/>
              <w:ind w:firstLineChars="0" w:firstLine="0"/>
            </w:pPr>
          </w:p>
          <w:p w:rsidR="00317D60" w:rsidRDefault="004A01BD">
            <w:pPr>
              <w:pStyle w:val="a0"/>
              <w:ind w:firstLineChars="0" w:firstLine="0"/>
            </w:pPr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4D4D36" w:rsidRDefault="004A01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4A01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4A01BD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4D4D36" w:rsidRDefault="004A01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4A01BD">
            <w:r>
              <w:rPr>
                <w:rFonts w:hint="eastAsia"/>
              </w:rPr>
              <w:t xml:space="preserve"> </w:t>
            </w:r>
          </w:p>
          <w:p w:rsidR="00317D60" w:rsidRDefault="004A01BD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4A01BD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4A0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4A01BD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2024-07-08</w:t>
            </w:r>
            <w:bookmarkEnd w:id="12"/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4D4D36" w:rsidRDefault="004A01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4A01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4096" w:rsidTr="004D4D36">
        <w:tc>
          <w:tcPr>
            <w:tcW w:w="1526" w:type="dxa"/>
            <w:vAlign w:val="center"/>
          </w:tcPr>
          <w:p w:rsidR="00317D60" w:rsidRPr="004D4D36" w:rsidRDefault="004A01B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4A01B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4A01BD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BD" w:rsidRDefault="004A01BD" w:rsidP="000C4096">
      <w:r>
        <w:separator/>
      </w:r>
    </w:p>
  </w:endnote>
  <w:endnote w:type="continuationSeparator" w:id="1">
    <w:p w:rsidR="004A01BD" w:rsidRDefault="004A01BD" w:rsidP="000C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BD" w:rsidRDefault="004A01BD" w:rsidP="000C4096">
      <w:r>
        <w:separator/>
      </w:r>
    </w:p>
  </w:footnote>
  <w:footnote w:type="continuationSeparator" w:id="1">
    <w:p w:rsidR="004A01BD" w:rsidRDefault="004A01BD" w:rsidP="000C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0C409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C409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4A01BD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4A01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01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4A01BD" w:rsidP="00631A7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4A01BD" w:rsidP="00595C81">
    <w:pPr>
      <w:pStyle w:val="a6"/>
    </w:pPr>
  </w:p>
  <w:p w:rsidR="00595C81" w:rsidRPr="00595C81" w:rsidRDefault="004A01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96"/>
    <w:rsid w:val="000C4096"/>
    <w:rsid w:val="004A01BD"/>
    <w:rsid w:val="0063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2024-08-08T06:24:00Z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