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20327-2024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咸阳盛宏重型汽车零部件制造有限公司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陕西省咸阳市咸阳市秦都区马泉村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陕西省咸阳市咸阳市秦都区马泉村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MMS：再认证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MMS:汽车及机械配件、标准件、紧固件及零部件的制造和销售。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2024-07-08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