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10732-2024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咸阳同辉锻铸有限公司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陕西省咸阳市秦都区汉仓路以东羽东科技以西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陕西省咸阳市秦都区汉仓路以东羽东科技以西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MMS:钢制模锻件的生产、热处理及其机加工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