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10248-2024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碧兴物联科技（深圳）股份有限公司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深圳市宝安区新安街道兴东社区67区留仙三路1号润恒工业区厂房2栋301（一照多址企业）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深圳市龙岗区坪地街道高桥社区盛佳道2号创新世界·东维丰新材料产业园4栋1-3楼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计算机应用软件开发、计算机系统集成、环境监测系统（不包括辐射监测系统）的研发、生产和服务；水文测报系统、水资源监测系统、水雨情监测系统、安全监测系统、管网监测系统、排口监测系统、流量监测系统的销售及服务；遥测终端RTU、雨量计、水位计、流量计的销售及服务所涉及的测量管理活动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