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福建七匹狼实业股份有限公司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福建晋江市金井镇南工业区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福建晋江市金井镇南工业区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MMS:茄克衫、休闲裤、大衣、棉服装、羽绒服、T恤、衬衫、西服、内衣、内裤、袜子、毛巾、家居服、针织服装、工作服、特种劳动防护服、校服、皮具（票夹、皮腰带）、皮鞋、丝巾、领带的生产和销售。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