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孚杰高端装备制造（集团）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吴江市震泽镇龙降桥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苏州市吴江区震泽镇大船港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井口装置和采油树、阀门、节流和压井管汇的设计和开发、制造、销售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