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20200-2024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西安西正印制有限公司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西安市高新六路39号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西安市高新六路39号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MMS:税票、银行汇票、支票、本票及其它证券印刷品、印刷包装物、标签标识的设计、开发和印制及相关管理活动；工业注塑品的生产及相关管理活动。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2024-04-22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