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F19A8" w:rsidRDefault="002F19A8">
      <w:pPr>
        <w:spacing w:line="320" w:lineRule="exact"/>
        <w:ind w:firstLineChars="200" w:firstLine="420"/>
        <w:rPr>
          <w:rFonts w:ascii="宋体" w:hAnsi="宋体" w:cs="华文仿宋"/>
          <w:szCs w:val="21"/>
        </w:rPr>
      </w:pPr>
    </w:p>
    <w:p w:rsidR="002F19A8" w:rsidRDefault="00207F95"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认证</w:t>
      </w:r>
      <w:r>
        <w:rPr>
          <w:rFonts w:hint="eastAsia"/>
          <w:b/>
          <w:bCs/>
          <w:sz w:val="32"/>
          <w:szCs w:val="40"/>
        </w:rPr>
        <w:t>风险</w:t>
      </w:r>
      <w:r>
        <w:rPr>
          <w:rFonts w:hint="eastAsia"/>
          <w:b/>
          <w:bCs/>
          <w:sz w:val="32"/>
          <w:szCs w:val="40"/>
        </w:rPr>
        <w:t>评估</w:t>
      </w:r>
      <w:r>
        <w:rPr>
          <w:rFonts w:hint="eastAsia"/>
          <w:b/>
          <w:bCs/>
          <w:sz w:val="32"/>
          <w:szCs w:val="40"/>
        </w:rPr>
        <w:t>报告</w:t>
      </w:r>
    </w:p>
    <w:p w:rsidR="002F19A8" w:rsidRDefault="002F19A8">
      <w:pPr>
        <w:pStyle w:val="22"/>
      </w:pPr>
    </w:p>
    <w:tbl>
      <w:tblPr>
        <w:tblStyle w:val="a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1"/>
        <w:gridCol w:w="7035"/>
      </w:tblGrid>
      <w:tr w:rsidR="002F19A8">
        <w:tc>
          <w:tcPr>
            <w:tcW w:w="2506" w:type="dxa"/>
          </w:tcPr>
          <w:p w:rsidR="002F19A8" w:rsidRDefault="00207F95">
            <w:pPr>
              <w:pStyle w:val="22"/>
              <w:ind w:firstLineChars="0" w:firstLine="0"/>
              <w:jc w:val="left"/>
              <w:rPr>
                <w:rFonts w:ascii="Calibri" w:eastAsia="宋体" w:hAnsi="Calibri"/>
                <w:spacing w:val="0"/>
                <w:szCs w:val="24"/>
              </w:rPr>
            </w:pPr>
            <w:r>
              <w:rPr>
                <w:rFonts w:ascii="Calibri" w:eastAsia="宋体" w:hAnsi="Calibri" w:hint="eastAsia"/>
                <w:spacing w:val="0"/>
                <w:szCs w:val="24"/>
              </w:rPr>
              <w:t>项目名称</w:t>
            </w:r>
          </w:p>
        </w:tc>
        <w:tc>
          <w:tcPr>
            <w:tcW w:w="7456" w:type="dxa"/>
          </w:tcPr>
          <w:p w:rsidR="002F19A8" w:rsidRDefault="00535F46">
            <w:pPr>
              <w:pStyle w:val="22"/>
              <w:ind w:firstLineChars="0" w:firstLine="0"/>
              <w:rPr>
                <w:rFonts w:ascii="Calibri" w:eastAsia="宋体" w:hAnsi="Calibri"/>
                <w:spacing w:val="0"/>
                <w:szCs w:val="24"/>
              </w:rPr>
            </w:pPr>
            <w:r w:rsidRPr="00535F46">
              <w:rPr>
                <w:rFonts w:ascii="Calibri" w:eastAsia="宋体" w:hAnsi="Calibri" w:hint="eastAsia"/>
                <w:spacing w:val="0"/>
                <w:szCs w:val="24"/>
              </w:rPr>
              <w:t>霸州市鑫智教学设备有限公司</w:t>
            </w:r>
          </w:p>
        </w:tc>
      </w:tr>
      <w:tr w:rsidR="002F19A8">
        <w:tc>
          <w:tcPr>
            <w:tcW w:w="2506" w:type="dxa"/>
          </w:tcPr>
          <w:p w:rsidR="002F19A8" w:rsidRDefault="00207F95">
            <w:pPr>
              <w:pStyle w:val="22"/>
              <w:ind w:firstLineChars="0" w:firstLine="0"/>
              <w:jc w:val="left"/>
              <w:rPr>
                <w:rFonts w:ascii="Calibri" w:eastAsia="宋体" w:hAnsi="Calibri"/>
                <w:spacing w:val="0"/>
                <w:szCs w:val="24"/>
              </w:rPr>
            </w:pPr>
            <w:r>
              <w:rPr>
                <w:rFonts w:ascii="Calibri" w:eastAsia="宋体" w:hAnsi="Calibri" w:hint="eastAsia"/>
                <w:spacing w:val="0"/>
                <w:szCs w:val="24"/>
              </w:rPr>
              <w:t>目的</w:t>
            </w:r>
          </w:p>
        </w:tc>
        <w:tc>
          <w:tcPr>
            <w:tcW w:w="7456" w:type="dxa"/>
          </w:tcPr>
          <w:p w:rsidR="002F19A8" w:rsidRDefault="00207F95">
            <w:pPr>
              <w:pStyle w:val="22"/>
              <w:ind w:firstLineChars="0" w:firstLine="0"/>
              <w:jc w:val="left"/>
              <w:rPr>
                <w:rFonts w:ascii="Calibri" w:eastAsia="宋体" w:hAnsi="Calibri"/>
                <w:spacing w:val="0"/>
                <w:szCs w:val="24"/>
              </w:rPr>
            </w:pPr>
            <w:r>
              <w:rPr>
                <w:rFonts w:ascii="Calibri" w:eastAsia="宋体" w:hAnsi="Calibri" w:hint="eastAsia"/>
                <w:spacing w:val="0"/>
                <w:szCs w:val="24"/>
              </w:rPr>
              <w:t>因专业代码评定不准确其风险发生的严重性或可能性</w:t>
            </w:r>
          </w:p>
        </w:tc>
      </w:tr>
      <w:tr w:rsidR="002F19A8">
        <w:tc>
          <w:tcPr>
            <w:tcW w:w="2506" w:type="dxa"/>
          </w:tcPr>
          <w:p w:rsidR="002F19A8" w:rsidRDefault="00207F95">
            <w:pPr>
              <w:pStyle w:val="22"/>
              <w:ind w:firstLineChars="0" w:firstLine="0"/>
              <w:jc w:val="left"/>
              <w:rPr>
                <w:rFonts w:ascii="Calibri" w:eastAsia="宋体" w:hAnsi="Calibri"/>
                <w:spacing w:val="0"/>
                <w:szCs w:val="24"/>
              </w:rPr>
            </w:pPr>
            <w:r>
              <w:rPr>
                <w:rFonts w:ascii="Calibri" w:eastAsia="宋体" w:hAnsi="Calibri" w:hint="eastAsia"/>
                <w:spacing w:val="0"/>
                <w:szCs w:val="24"/>
              </w:rPr>
              <w:t>原则</w:t>
            </w:r>
          </w:p>
        </w:tc>
        <w:tc>
          <w:tcPr>
            <w:tcW w:w="7456" w:type="dxa"/>
          </w:tcPr>
          <w:p w:rsidR="002F19A8" w:rsidRDefault="00207F95">
            <w:pPr>
              <w:spacing w:line="420" w:lineRule="exact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ISC-QP-18</w:t>
            </w:r>
            <w:r>
              <w:rPr>
                <w:rFonts w:ascii="Calibri" w:hAnsi="Calibri" w:hint="eastAsia"/>
                <w:sz w:val="24"/>
                <w:szCs w:val="24"/>
              </w:rPr>
              <w:t>《认证风险辨识和控制程序》</w:t>
            </w:r>
          </w:p>
          <w:p w:rsidR="002F19A8" w:rsidRDefault="00207F95">
            <w:pPr>
              <w:spacing w:line="420" w:lineRule="exact"/>
              <w:jc w:val="left"/>
            </w:pPr>
            <w:r>
              <w:rPr>
                <w:rFonts w:ascii="Calibri" w:hAnsi="Calibri" w:hint="eastAsia"/>
                <w:sz w:val="24"/>
                <w:szCs w:val="24"/>
              </w:rPr>
              <w:t>ISC-ZY-17-01</w:t>
            </w:r>
            <w:r>
              <w:rPr>
                <w:rFonts w:ascii="Calibri" w:hAnsi="Calibri" w:hint="eastAsia"/>
                <w:sz w:val="24"/>
                <w:szCs w:val="24"/>
              </w:rPr>
              <w:t>《认证风险管理和处置方法》</w:t>
            </w:r>
          </w:p>
        </w:tc>
      </w:tr>
      <w:tr w:rsidR="002F19A8">
        <w:tc>
          <w:tcPr>
            <w:tcW w:w="2506" w:type="dxa"/>
          </w:tcPr>
          <w:p w:rsidR="002F19A8" w:rsidRDefault="00207F95">
            <w:pPr>
              <w:pStyle w:val="22"/>
              <w:ind w:firstLineChars="0" w:firstLine="0"/>
              <w:jc w:val="left"/>
              <w:rPr>
                <w:rFonts w:ascii="Calibri" w:eastAsia="宋体" w:hAnsi="Calibri"/>
                <w:spacing w:val="0"/>
                <w:szCs w:val="24"/>
              </w:rPr>
            </w:pPr>
            <w:r>
              <w:rPr>
                <w:rFonts w:ascii="Calibri" w:eastAsia="宋体" w:hAnsi="Calibri" w:hint="eastAsia"/>
                <w:spacing w:val="0"/>
                <w:szCs w:val="24"/>
              </w:rPr>
              <w:t>评估范围</w:t>
            </w:r>
          </w:p>
        </w:tc>
        <w:tc>
          <w:tcPr>
            <w:tcW w:w="7456" w:type="dxa"/>
          </w:tcPr>
          <w:p w:rsidR="002F19A8" w:rsidRDefault="00207F95">
            <w:pPr>
              <w:pStyle w:val="22"/>
              <w:ind w:firstLineChars="0" w:firstLine="0"/>
              <w:jc w:val="left"/>
              <w:rPr>
                <w:rFonts w:ascii="Calibri" w:eastAsia="宋体" w:hAnsi="Calibri"/>
                <w:spacing w:val="0"/>
                <w:szCs w:val="24"/>
              </w:rPr>
            </w:pPr>
            <w:r>
              <w:rPr>
                <w:rFonts w:ascii="Calibri" w:eastAsia="宋体" w:hAnsi="Calibri" w:hint="eastAsia"/>
                <w:spacing w:val="0"/>
                <w:szCs w:val="24"/>
              </w:rPr>
              <w:t>审核类型：</w:t>
            </w:r>
            <w:r>
              <w:rPr>
                <w:rFonts w:ascii="Calibri" w:eastAsia="宋体" w:hAnsi="Calibri" w:hint="eastAsia"/>
                <w:spacing w:val="0"/>
                <w:szCs w:val="24"/>
              </w:rPr>
              <w:t>QEO</w:t>
            </w:r>
            <w:r w:rsidR="00535F46">
              <w:rPr>
                <w:rFonts w:ascii="Calibri" w:eastAsia="宋体" w:hAnsi="Calibri" w:hint="eastAsia"/>
                <w:spacing w:val="0"/>
                <w:szCs w:val="24"/>
              </w:rPr>
              <w:t>监</w:t>
            </w:r>
            <w:r w:rsidR="00535F46">
              <w:rPr>
                <w:rFonts w:ascii="Calibri" w:eastAsia="宋体" w:hAnsi="Calibri" w:hint="eastAsia"/>
                <w:spacing w:val="0"/>
                <w:szCs w:val="24"/>
              </w:rPr>
              <w:t>1</w:t>
            </w:r>
          </w:p>
          <w:p w:rsidR="002F19A8" w:rsidRDefault="00207F95">
            <w:pPr>
              <w:pStyle w:val="22"/>
              <w:ind w:firstLineChars="0" w:firstLine="0"/>
              <w:jc w:val="left"/>
              <w:rPr>
                <w:rFonts w:ascii="Calibri" w:eastAsia="宋体" w:hAnsi="Calibri"/>
                <w:spacing w:val="0"/>
                <w:szCs w:val="24"/>
              </w:rPr>
            </w:pPr>
            <w:r>
              <w:rPr>
                <w:rFonts w:ascii="Calibri" w:eastAsia="宋体" w:hAnsi="Calibri" w:hint="eastAsia"/>
                <w:spacing w:val="0"/>
                <w:szCs w:val="24"/>
              </w:rPr>
              <w:t>企业认证范围：</w:t>
            </w:r>
          </w:p>
          <w:p w:rsidR="00535F46" w:rsidRPr="00535F46" w:rsidRDefault="00535F46" w:rsidP="00535F46">
            <w:pPr>
              <w:pStyle w:val="22"/>
              <w:ind w:firstLineChars="0" w:firstLine="0"/>
              <w:jc w:val="left"/>
              <w:rPr>
                <w:rFonts w:ascii="Calibri" w:eastAsia="宋体" w:hAnsi="Calibri" w:hint="eastAsia"/>
                <w:spacing w:val="0"/>
                <w:sz w:val="21"/>
                <w:szCs w:val="21"/>
              </w:rPr>
            </w:pPr>
            <w:r w:rsidRPr="00535F46">
              <w:rPr>
                <w:rFonts w:ascii="Calibri" w:eastAsia="宋体" w:hAnsi="Calibri" w:hint="eastAsia"/>
                <w:spacing w:val="0"/>
                <w:sz w:val="21"/>
                <w:szCs w:val="21"/>
              </w:rPr>
              <w:t>Q</w:t>
            </w:r>
            <w:r w:rsidRPr="00535F46">
              <w:rPr>
                <w:rFonts w:ascii="Calibri" w:eastAsia="宋体" w:hAnsi="Calibri" w:hint="eastAsia"/>
                <w:spacing w:val="0"/>
                <w:sz w:val="21"/>
                <w:szCs w:val="21"/>
              </w:rPr>
              <w:t>：钢木家具（课桌凳、课桌椅、上下床、餐桌椅、排椅）的生产和销售</w:t>
            </w:r>
          </w:p>
          <w:p w:rsidR="00535F46" w:rsidRPr="00535F46" w:rsidRDefault="00535F46" w:rsidP="00535F46">
            <w:pPr>
              <w:pStyle w:val="22"/>
              <w:ind w:firstLineChars="0" w:firstLine="0"/>
              <w:jc w:val="left"/>
              <w:rPr>
                <w:rFonts w:ascii="Calibri" w:eastAsia="宋体" w:hAnsi="Calibri" w:hint="eastAsia"/>
                <w:spacing w:val="0"/>
                <w:sz w:val="21"/>
                <w:szCs w:val="21"/>
              </w:rPr>
            </w:pPr>
            <w:r w:rsidRPr="00535F46">
              <w:rPr>
                <w:rFonts w:ascii="Calibri" w:eastAsia="宋体" w:hAnsi="Calibri" w:hint="eastAsia"/>
                <w:spacing w:val="0"/>
                <w:sz w:val="21"/>
                <w:szCs w:val="21"/>
              </w:rPr>
              <w:t>E</w:t>
            </w:r>
            <w:r w:rsidRPr="00535F46">
              <w:rPr>
                <w:rFonts w:ascii="Calibri" w:eastAsia="宋体" w:hAnsi="Calibri" w:hint="eastAsia"/>
                <w:spacing w:val="0"/>
                <w:sz w:val="21"/>
                <w:szCs w:val="21"/>
              </w:rPr>
              <w:t>：钢木家具（课桌凳、课桌椅、上下床、餐桌椅、排椅）的生产和销售所涉及场所的相关环境管理活动</w:t>
            </w:r>
          </w:p>
          <w:p w:rsidR="00535F46" w:rsidRDefault="00535F46" w:rsidP="00535F46">
            <w:pPr>
              <w:pStyle w:val="22"/>
              <w:ind w:firstLineChars="0" w:firstLine="0"/>
              <w:jc w:val="left"/>
              <w:rPr>
                <w:rFonts w:ascii="Calibri" w:eastAsia="宋体" w:hAnsi="Calibri" w:hint="eastAsia"/>
                <w:spacing w:val="0"/>
                <w:sz w:val="21"/>
                <w:szCs w:val="21"/>
              </w:rPr>
            </w:pPr>
            <w:r w:rsidRPr="00535F46">
              <w:rPr>
                <w:rFonts w:ascii="Calibri" w:eastAsia="宋体" w:hAnsi="Calibri" w:hint="eastAsia"/>
                <w:spacing w:val="0"/>
                <w:sz w:val="21"/>
                <w:szCs w:val="21"/>
              </w:rPr>
              <w:t>O</w:t>
            </w:r>
            <w:r w:rsidRPr="00535F46">
              <w:rPr>
                <w:rFonts w:ascii="Calibri" w:eastAsia="宋体" w:hAnsi="Calibri" w:hint="eastAsia"/>
                <w:spacing w:val="0"/>
                <w:sz w:val="21"/>
                <w:szCs w:val="21"/>
              </w:rPr>
              <w:t>：钢木家具（课桌凳、课桌椅、上下床、餐桌椅、排椅）的生产和销售所涉及场所的相关职业健康安全管理活动</w:t>
            </w:r>
          </w:p>
          <w:p w:rsidR="00535F46" w:rsidRDefault="00207F95">
            <w:pPr>
              <w:pStyle w:val="22"/>
              <w:ind w:firstLineChars="0" w:firstLine="0"/>
              <w:jc w:val="left"/>
              <w:rPr>
                <w:rFonts w:ascii="Calibri" w:eastAsia="宋体" w:hAnsi="Calibri" w:hint="eastAsia"/>
                <w:spacing w:val="0"/>
                <w:szCs w:val="24"/>
              </w:rPr>
            </w:pPr>
            <w:r>
              <w:rPr>
                <w:rFonts w:ascii="Calibri" w:eastAsia="宋体" w:hAnsi="Calibri" w:hint="eastAsia"/>
                <w:spacing w:val="0"/>
                <w:szCs w:val="24"/>
              </w:rPr>
              <w:t>原评定专业：</w:t>
            </w:r>
            <w:r>
              <w:rPr>
                <w:rFonts w:ascii="Calibri" w:eastAsia="宋体" w:hAnsi="Calibri" w:hint="eastAsia"/>
                <w:spacing w:val="0"/>
                <w:szCs w:val="24"/>
              </w:rPr>
              <w:t>QEO</w:t>
            </w:r>
            <w:r>
              <w:rPr>
                <w:rFonts w:ascii="Calibri" w:eastAsia="宋体" w:hAnsi="Calibri" w:hint="eastAsia"/>
                <w:spacing w:val="0"/>
                <w:szCs w:val="24"/>
              </w:rPr>
              <w:t>：</w:t>
            </w:r>
            <w:r w:rsidR="00535F46" w:rsidRPr="00535F46">
              <w:rPr>
                <w:rFonts w:ascii="Calibri" w:eastAsia="宋体" w:hAnsi="Calibri"/>
                <w:spacing w:val="0"/>
                <w:szCs w:val="24"/>
              </w:rPr>
              <w:t>23.01.01</w:t>
            </w:r>
          </w:p>
          <w:p w:rsidR="002F19A8" w:rsidRDefault="00207F95" w:rsidP="00535F46">
            <w:pPr>
              <w:pStyle w:val="22"/>
              <w:ind w:firstLineChars="0" w:firstLine="0"/>
              <w:jc w:val="left"/>
              <w:rPr>
                <w:rFonts w:ascii="Calibri" w:eastAsia="宋体" w:hAnsi="Calibri"/>
                <w:spacing w:val="0"/>
                <w:szCs w:val="24"/>
              </w:rPr>
            </w:pPr>
            <w:r>
              <w:rPr>
                <w:rFonts w:ascii="Calibri" w:eastAsia="宋体" w:hAnsi="Calibri" w:hint="eastAsia"/>
                <w:spacing w:val="0"/>
                <w:szCs w:val="24"/>
              </w:rPr>
              <w:t>现修订专业：</w:t>
            </w:r>
            <w:r>
              <w:rPr>
                <w:rFonts w:ascii="Calibri" w:eastAsia="宋体" w:hAnsi="Calibri" w:hint="eastAsia"/>
                <w:spacing w:val="0"/>
                <w:szCs w:val="24"/>
              </w:rPr>
              <w:t>QEO</w:t>
            </w:r>
            <w:r>
              <w:rPr>
                <w:rFonts w:ascii="Calibri" w:eastAsia="宋体" w:hAnsi="Calibri" w:hint="eastAsia"/>
                <w:spacing w:val="0"/>
                <w:szCs w:val="24"/>
              </w:rPr>
              <w:t>：</w:t>
            </w:r>
            <w:r w:rsidR="00535F46" w:rsidRPr="00535F46">
              <w:rPr>
                <w:rFonts w:ascii="Calibri" w:eastAsia="宋体" w:hAnsi="Calibri"/>
                <w:spacing w:val="0"/>
                <w:szCs w:val="24"/>
              </w:rPr>
              <w:t>23.01.01</w:t>
            </w:r>
            <w:r w:rsidR="00535F46">
              <w:rPr>
                <w:rFonts w:ascii="Calibri" w:eastAsia="宋体" w:hAnsi="Calibri" w:hint="eastAsia"/>
                <w:spacing w:val="0"/>
                <w:szCs w:val="24"/>
              </w:rPr>
              <w:t>, 2</w:t>
            </w:r>
            <w:r w:rsidR="00535F46">
              <w:rPr>
                <w:rFonts w:ascii="Calibri" w:eastAsia="宋体" w:hAnsi="Calibri" w:hint="eastAsia"/>
                <w:spacing w:val="0"/>
                <w:szCs w:val="24"/>
              </w:rPr>
              <w:t>9.10.05</w:t>
            </w:r>
          </w:p>
        </w:tc>
      </w:tr>
      <w:tr w:rsidR="002F19A8">
        <w:trPr>
          <w:trHeight w:val="1952"/>
        </w:trPr>
        <w:tc>
          <w:tcPr>
            <w:tcW w:w="2506" w:type="dxa"/>
          </w:tcPr>
          <w:p w:rsidR="002F19A8" w:rsidRDefault="00207F95">
            <w:pPr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技术部对该企业管理体系文件及审核案卷进行复核；</w:t>
            </w:r>
          </w:p>
          <w:p w:rsidR="002F19A8" w:rsidRDefault="002F19A8">
            <w:pPr>
              <w:jc w:val="left"/>
              <w:rPr>
                <w:rFonts w:ascii="Calibri" w:hAnsi="Calibri"/>
                <w:sz w:val="24"/>
                <w:szCs w:val="24"/>
              </w:rPr>
            </w:pPr>
          </w:p>
          <w:p w:rsidR="002F19A8" w:rsidRDefault="002F19A8">
            <w:pPr>
              <w:jc w:val="lef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456" w:type="dxa"/>
          </w:tcPr>
          <w:p w:rsidR="002F19A8" w:rsidRDefault="00207F95">
            <w:pPr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复核结果：</w:t>
            </w:r>
          </w:p>
          <w:p w:rsidR="002F19A8" w:rsidRDefault="00207F95" w:rsidP="00535F46">
            <w:pPr>
              <w:pStyle w:val="22"/>
              <w:ind w:firstLine="480"/>
            </w:pPr>
            <w:r>
              <w:rPr>
                <w:rFonts w:ascii="Calibri" w:eastAsia="宋体" w:hAnsi="Calibri" w:hint="eastAsia"/>
                <w:spacing w:val="0"/>
                <w:szCs w:val="24"/>
              </w:rPr>
              <w:t>经案卷复核，组内专业审核员</w:t>
            </w:r>
            <w:r w:rsidR="00535F46" w:rsidRPr="00535F46">
              <w:rPr>
                <w:rFonts w:ascii="Calibri" w:eastAsia="宋体" w:hAnsi="Calibri" w:hint="eastAsia"/>
                <w:spacing w:val="0"/>
                <w:szCs w:val="24"/>
              </w:rPr>
              <w:t>朱晓丽</w:t>
            </w:r>
            <w:r>
              <w:rPr>
                <w:rFonts w:ascii="Calibri" w:eastAsia="宋体" w:hAnsi="Calibri" w:hint="eastAsia"/>
                <w:spacing w:val="0"/>
                <w:szCs w:val="24"/>
              </w:rPr>
              <w:t>具有</w:t>
            </w:r>
            <w:r>
              <w:rPr>
                <w:rFonts w:ascii="Calibri" w:eastAsia="宋体" w:hAnsi="Calibri" w:hint="eastAsia"/>
                <w:spacing w:val="0"/>
                <w:szCs w:val="24"/>
              </w:rPr>
              <w:t>QEO29.</w:t>
            </w:r>
            <w:r w:rsidR="00535F46">
              <w:rPr>
                <w:rFonts w:ascii="Calibri" w:eastAsia="宋体" w:hAnsi="Calibri" w:hint="eastAsia"/>
                <w:spacing w:val="0"/>
                <w:szCs w:val="24"/>
              </w:rPr>
              <w:t>10.05</w:t>
            </w:r>
            <w:r>
              <w:rPr>
                <w:rFonts w:ascii="Calibri" w:eastAsia="宋体" w:hAnsi="Calibri" w:hint="eastAsia"/>
                <w:spacing w:val="0"/>
                <w:szCs w:val="24"/>
              </w:rPr>
              <w:t>专业，审核证据支撑认证范围，案卷符合要求。</w:t>
            </w:r>
          </w:p>
          <w:p w:rsidR="002F19A8" w:rsidRDefault="00207F95">
            <w:pPr>
              <w:pStyle w:val="22"/>
              <w:ind w:firstLineChars="0" w:firstLine="0"/>
              <w:rPr>
                <w:rFonts w:ascii="Calibri" w:eastAsia="宋体" w:hAnsi="Calibri"/>
                <w:spacing w:val="0"/>
                <w:szCs w:val="24"/>
              </w:rPr>
            </w:pPr>
            <w:r>
              <w:rPr>
                <w:rFonts w:ascii="Calibri" w:eastAsia="宋体" w:hAnsi="Calibri" w:hint="eastAsia"/>
                <w:spacing w:val="0"/>
                <w:szCs w:val="24"/>
              </w:rPr>
              <w:t>风险等级：低风险</w:t>
            </w:r>
          </w:p>
          <w:p w:rsidR="002F19A8" w:rsidRDefault="002F19A8">
            <w:pPr>
              <w:pStyle w:val="22"/>
              <w:ind w:firstLineChars="0" w:firstLine="0"/>
              <w:rPr>
                <w:rFonts w:ascii="Calibri" w:eastAsia="宋体" w:hAnsi="Calibri"/>
                <w:spacing w:val="0"/>
                <w:szCs w:val="24"/>
              </w:rPr>
            </w:pPr>
          </w:p>
        </w:tc>
      </w:tr>
      <w:tr w:rsidR="002F19A8">
        <w:tc>
          <w:tcPr>
            <w:tcW w:w="2506" w:type="dxa"/>
          </w:tcPr>
          <w:p w:rsidR="002F19A8" w:rsidRDefault="00207F95">
            <w:pPr>
              <w:pStyle w:val="22"/>
              <w:ind w:firstLineChars="0" w:firstLine="0"/>
              <w:jc w:val="left"/>
              <w:rPr>
                <w:rFonts w:ascii="Calibri" w:eastAsia="宋体" w:hAnsi="Calibri"/>
                <w:spacing w:val="0"/>
                <w:szCs w:val="24"/>
              </w:rPr>
            </w:pPr>
            <w:r>
              <w:rPr>
                <w:rFonts w:ascii="Calibri" w:eastAsia="宋体" w:hAnsi="Calibri" w:hint="eastAsia"/>
                <w:spacing w:val="0"/>
                <w:szCs w:val="24"/>
              </w:rPr>
              <w:t>措施</w:t>
            </w:r>
          </w:p>
        </w:tc>
        <w:tc>
          <w:tcPr>
            <w:tcW w:w="7456" w:type="dxa"/>
          </w:tcPr>
          <w:p w:rsidR="002F19A8" w:rsidRDefault="00207F95">
            <w:pPr>
              <w:pStyle w:val="22"/>
              <w:ind w:firstLineChars="0" w:firstLine="0"/>
              <w:jc w:val="left"/>
              <w:rPr>
                <w:rFonts w:ascii="Calibri" w:eastAsia="宋体" w:hAnsi="Calibri"/>
                <w:spacing w:val="0"/>
                <w:szCs w:val="24"/>
              </w:rPr>
            </w:pPr>
            <w:r>
              <w:rPr>
                <w:rFonts w:ascii="Calibri" w:eastAsia="宋体" w:hAnsi="Calibri" w:hint="eastAsia"/>
                <w:spacing w:val="0"/>
                <w:szCs w:val="24"/>
              </w:rPr>
              <w:t>1.</w:t>
            </w:r>
            <w:r>
              <w:rPr>
                <w:rFonts w:ascii="Calibri" w:eastAsia="宋体" w:hAnsi="Calibri" w:hint="eastAsia"/>
                <w:spacing w:val="0"/>
                <w:szCs w:val="24"/>
              </w:rPr>
              <w:t>方案策划记录变更过程；</w:t>
            </w:r>
          </w:p>
          <w:p w:rsidR="002F19A8" w:rsidRDefault="00207F95">
            <w:pPr>
              <w:pStyle w:val="22"/>
              <w:ind w:firstLineChars="0" w:firstLine="0"/>
              <w:jc w:val="left"/>
              <w:rPr>
                <w:rFonts w:ascii="Calibri" w:eastAsia="宋体" w:hAnsi="Calibri"/>
                <w:spacing w:val="0"/>
                <w:szCs w:val="24"/>
              </w:rPr>
            </w:pPr>
            <w:r>
              <w:rPr>
                <w:rFonts w:ascii="Calibri" w:eastAsia="宋体" w:hAnsi="Calibri" w:hint="eastAsia"/>
                <w:spacing w:val="0"/>
                <w:szCs w:val="24"/>
              </w:rPr>
              <w:t>2.</w:t>
            </w:r>
            <w:r>
              <w:rPr>
                <w:rFonts w:ascii="Calibri" w:eastAsia="宋体" w:hAnsi="Calibri" w:hint="eastAsia"/>
                <w:spacing w:val="0"/>
                <w:szCs w:val="24"/>
              </w:rPr>
              <w:t>认证决定修订小类，下次审核时按修改后小类安排审核员</w:t>
            </w:r>
          </w:p>
          <w:p w:rsidR="002F19A8" w:rsidRDefault="00207F95">
            <w:pPr>
              <w:pStyle w:val="22"/>
              <w:ind w:firstLineChars="0" w:firstLine="0"/>
              <w:jc w:val="left"/>
              <w:rPr>
                <w:rFonts w:ascii="Calibri" w:eastAsia="宋体" w:hAnsi="Calibri"/>
                <w:spacing w:val="0"/>
                <w:szCs w:val="24"/>
              </w:rPr>
            </w:pPr>
            <w:r>
              <w:rPr>
                <w:rFonts w:ascii="Calibri" w:eastAsia="宋体" w:hAnsi="Calibri" w:hint="eastAsia"/>
                <w:spacing w:val="0"/>
                <w:szCs w:val="24"/>
              </w:rPr>
              <w:t>3.</w:t>
            </w:r>
            <w:r>
              <w:rPr>
                <w:rFonts w:ascii="Calibri" w:eastAsia="宋体" w:hAnsi="Calibri" w:hint="eastAsia"/>
                <w:spacing w:val="0"/>
                <w:szCs w:val="24"/>
              </w:rPr>
              <w:t>加强培训和管理，定期组织合同评审人员培训。</w:t>
            </w:r>
          </w:p>
        </w:tc>
      </w:tr>
      <w:tr w:rsidR="002F19A8">
        <w:tc>
          <w:tcPr>
            <w:tcW w:w="2506" w:type="dxa"/>
          </w:tcPr>
          <w:p w:rsidR="002F19A8" w:rsidRDefault="00207F95">
            <w:pPr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风险评估的结论</w:t>
            </w:r>
          </w:p>
          <w:p w:rsidR="002F19A8" w:rsidRDefault="002F19A8">
            <w:pPr>
              <w:jc w:val="lef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456" w:type="dxa"/>
          </w:tcPr>
          <w:p w:rsidR="002F19A8" w:rsidRDefault="00207F95">
            <w:pPr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对项目</w:t>
            </w:r>
            <w:r>
              <w:rPr>
                <w:rFonts w:ascii="Calibri" w:hAnsi="Calibri" w:hint="eastAsia"/>
                <w:sz w:val="24"/>
                <w:szCs w:val="24"/>
              </w:rPr>
              <w:t>对风险识别较为全面，风险等级评估基本正确，相应的控制措施基本合理，通过措施的实施，公司认证过程的风险控制基本有效</w:t>
            </w:r>
          </w:p>
        </w:tc>
      </w:tr>
      <w:tr w:rsidR="002F19A8">
        <w:tc>
          <w:tcPr>
            <w:tcW w:w="2506" w:type="dxa"/>
          </w:tcPr>
          <w:p w:rsidR="002F19A8" w:rsidRDefault="00207F95">
            <w:pPr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风险评估成员</w:t>
            </w:r>
          </w:p>
        </w:tc>
        <w:tc>
          <w:tcPr>
            <w:tcW w:w="7456" w:type="dxa"/>
          </w:tcPr>
          <w:p w:rsidR="002F19A8" w:rsidRDefault="002F19A8" w:rsidP="00535F46">
            <w:pPr>
              <w:pStyle w:val="22"/>
              <w:ind w:firstLine="480"/>
              <w:rPr>
                <w:rFonts w:ascii="Calibri" w:eastAsia="宋体" w:hAnsi="Calibri"/>
                <w:spacing w:val="0"/>
                <w:szCs w:val="24"/>
              </w:rPr>
            </w:pPr>
          </w:p>
          <w:p w:rsidR="002F19A8" w:rsidRDefault="00207F95" w:rsidP="00535F46">
            <w:pPr>
              <w:pStyle w:val="22"/>
              <w:spacing w:line="240" w:lineRule="auto"/>
              <w:ind w:firstLine="480"/>
              <w:rPr>
                <w:rFonts w:ascii="Calibri" w:hAnsi="Calibri"/>
                <w:spacing w:val="0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657225" cy="360045"/>
                  <wp:effectExtent l="0" t="0" r="9525" b="1905"/>
                  <wp:docPr id="1" name="图片 1" descr="C:\Users\sun\Desktop\微信图片_202003091344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sun\Desktop\微信图片_202003091344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36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 </w:t>
            </w:r>
            <w:r>
              <w:rPr>
                <w:rFonts w:ascii="Calibri" w:hAnsi="Calibri" w:hint="eastAsia"/>
                <w:noProof/>
                <w:spacing w:val="0"/>
                <w:szCs w:val="24"/>
              </w:rPr>
              <w:drawing>
                <wp:inline distT="0" distB="0" distL="114300" distR="114300">
                  <wp:extent cx="1270000" cy="635000"/>
                  <wp:effectExtent l="0" t="0" r="0" b="13335"/>
                  <wp:docPr id="2" name="图片 2" descr="微信图片_202402281000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4022810003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F19A8" w:rsidRDefault="00207F95" w:rsidP="00535F46">
            <w:pPr>
              <w:pStyle w:val="22"/>
              <w:ind w:firstLineChars="0" w:firstLine="0"/>
              <w:rPr>
                <w:rFonts w:ascii="Calibri" w:eastAsia="宋体" w:hAnsi="Calibri"/>
                <w:spacing w:val="0"/>
                <w:szCs w:val="24"/>
              </w:rPr>
            </w:pPr>
            <w:r>
              <w:rPr>
                <w:rFonts w:ascii="Calibri" w:eastAsia="宋体" w:hAnsi="Calibri" w:hint="eastAsia"/>
                <w:spacing w:val="0"/>
                <w:szCs w:val="24"/>
              </w:rPr>
              <w:t>日期：</w:t>
            </w:r>
            <w:r>
              <w:rPr>
                <w:rFonts w:ascii="Calibri" w:eastAsia="宋体" w:hAnsi="Calibri" w:hint="eastAsia"/>
                <w:spacing w:val="0"/>
                <w:szCs w:val="24"/>
              </w:rPr>
              <w:t>2024.0</w:t>
            </w:r>
            <w:r w:rsidR="00535F46">
              <w:rPr>
                <w:rFonts w:ascii="Calibri" w:eastAsia="宋体" w:hAnsi="Calibri" w:hint="eastAsia"/>
                <w:spacing w:val="0"/>
                <w:szCs w:val="24"/>
              </w:rPr>
              <w:t>4.03</w:t>
            </w:r>
            <w:bookmarkStart w:id="0" w:name="_GoBack"/>
            <w:bookmarkEnd w:id="0"/>
          </w:p>
        </w:tc>
      </w:tr>
    </w:tbl>
    <w:p w:rsidR="002F19A8" w:rsidRDefault="002F19A8">
      <w:pPr>
        <w:spacing w:line="320" w:lineRule="exact"/>
        <w:rPr>
          <w:rFonts w:ascii="宋体" w:hAnsi="宋体" w:cs="华文仿宋"/>
          <w:szCs w:val="21"/>
        </w:rPr>
      </w:pPr>
    </w:p>
    <w:sectPr w:rsidR="002F19A8">
      <w:headerReference w:type="default" r:id="rId10"/>
      <w:type w:val="continuous"/>
      <w:pgSz w:w="12240" w:h="15840"/>
      <w:pgMar w:top="1091" w:right="1440" w:bottom="623" w:left="1620" w:header="468" w:footer="736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F95" w:rsidRDefault="00207F95">
      <w:r>
        <w:separator/>
      </w:r>
    </w:p>
  </w:endnote>
  <w:endnote w:type="continuationSeparator" w:id="0">
    <w:p w:rsidR="00207F95" w:rsidRDefault="00207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E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F95" w:rsidRDefault="00207F95">
      <w:r>
        <w:separator/>
      </w:r>
    </w:p>
  </w:footnote>
  <w:footnote w:type="continuationSeparator" w:id="0">
    <w:p w:rsidR="00207F95" w:rsidRDefault="00207F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9A8" w:rsidRDefault="00535F46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500" w:firstLine="900"/>
      <w:jc w:val="left"/>
      <w:rPr>
        <w:rFonts w:ascii="宋体" w:hAnsi="Courier New"/>
        <w:sz w:val="18"/>
        <w:szCs w:val="18"/>
      </w:rPr>
    </w:pP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-109220</wp:posOffset>
          </wp:positionV>
          <wp:extent cx="481965" cy="485140"/>
          <wp:effectExtent l="0" t="0" r="0" b="0"/>
          <wp:wrapTopAndBottom/>
          <wp:docPr id="102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7F95">
      <w:rPr>
        <w:rFonts w:ascii="宋体" w:hAnsi="Courier New"/>
        <w:sz w:val="18"/>
        <w:szCs w:val="18"/>
      </w:rPr>
      <w:t>北京国标联合认证有限公司</w:t>
    </w:r>
    <w:r w:rsidR="00207F95">
      <w:rPr>
        <w:rFonts w:ascii="宋体" w:hAnsi="Courier New"/>
        <w:sz w:val="18"/>
        <w:szCs w:val="18"/>
      </w:rPr>
      <w:tab/>
    </w:r>
    <w:r w:rsidR="00207F95">
      <w:rPr>
        <w:rFonts w:ascii="宋体" w:hAnsi="Courier New"/>
        <w:sz w:val="18"/>
        <w:szCs w:val="18"/>
      </w:rPr>
      <w:tab/>
    </w:r>
    <w:r w:rsidR="00207F95">
      <w:rPr>
        <w:rFonts w:ascii="宋体" w:hAnsi="Courier New"/>
        <w:sz w:val="18"/>
        <w:szCs w:val="18"/>
      </w:rPr>
      <w:tab/>
    </w:r>
  </w:p>
  <w:p w:rsidR="002F19A8" w:rsidRDefault="00207F95" w:rsidP="00535F4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Chars="494" w:firstLine="799"/>
      <w:jc w:val="left"/>
      <w:rPr>
        <w:rFonts w:ascii="宋体" w:hAnsi="宋体" w:cs="宋体"/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 w:hint="eastAsia"/>
        <w:w w:val="90"/>
        <w:sz w:val="18"/>
        <w:szCs w:val="18"/>
      </w:rPr>
      <w:t xml:space="preserve">  </w:t>
    </w:r>
    <w:r>
      <w:rPr>
        <w:rFonts w:ascii="宋体" w:hAnsi="Courier New" w:hint="eastAsia"/>
        <w:w w:val="90"/>
        <w:sz w:val="18"/>
        <w:szCs w:val="18"/>
      </w:rPr>
      <w:t xml:space="preserve"> </w:t>
    </w:r>
    <w:r>
      <w:rPr>
        <w:rFonts w:ascii="宋体" w:hAnsi="宋体" w:cs="宋体" w:hint="eastAsia"/>
        <w:w w:val="90"/>
        <w:sz w:val="18"/>
        <w:szCs w:val="18"/>
      </w:rPr>
      <w:t>风险评估报告</w:t>
    </w:r>
    <w:r>
      <w:rPr>
        <w:rFonts w:ascii="宋体" w:hAnsi="宋体" w:cs="宋体" w:hint="eastAsia"/>
        <w:w w:val="90"/>
        <w:sz w:val="18"/>
        <w:szCs w:val="18"/>
      </w:rPr>
      <w:t xml:space="preserve">  </w:t>
    </w:r>
    <w:r>
      <w:rPr>
        <w:rFonts w:ascii="宋体" w:hAnsi="宋体" w:cs="宋体" w:hint="eastAsia"/>
        <w:w w:val="90"/>
        <w:sz w:val="18"/>
        <w:szCs w:val="18"/>
      </w:rPr>
      <w:t>文件编号：</w:t>
    </w:r>
    <w:r>
      <w:rPr>
        <w:rFonts w:ascii="宋体" w:hAnsi="宋体" w:cs="宋体" w:hint="eastAsia"/>
        <w:w w:val="90"/>
        <w:sz w:val="18"/>
        <w:szCs w:val="18"/>
      </w:rPr>
      <w:t>ISC-QR-T-10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0MDExODg0MWUxZmE2YjU0ZDZmOTdkODg5ZTE1NDYifQ=="/>
  </w:docVars>
  <w:rsids>
    <w:rsidRoot w:val="002F19A8"/>
    <w:rsid w:val="00207F95"/>
    <w:rsid w:val="002F19A8"/>
    <w:rsid w:val="00535F46"/>
    <w:rsid w:val="05CA368D"/>
    <w:rsid w:val="078D1C71"/>
    <w:rsid w:val="08726A43"/>
    <w:rsid w:val="0DD45131"/>
    <w:rsid w:val="0F964E83"/>
    <w:rsid w:val="0FF905B9"/>
    <w:rsid w:val="17A10E21"/>
    <w:rsid w:val="1A05216B"/>
    <w:rsid w:val="1B4467A3"/>
    <w:rsid w:val="21AD7C4D"/>
    <w:rsid w:val="254C1174"/>
    <w:rsid w:val="283E4C16"/>
    <w:rsid w:val="330702CB"/>
    <w:rsid w:val="355F7EFA"/>
    <w:rsid w:val="46FD60B9"/>
    <w:rsid w:val="58D17C72"/>
    <w:rsid w:val="5B440DCA"/>
    <w:rsid w:val="5BEC7E8A"/>
    <w:rsid w:val="72DA3B10"/>
    <w:rsid w:val="792E5E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autoRedefine/>
    <w:qFormat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autoRedefine/>
    <w:uiPriority w:val="99"/>
    <w:unhideWhenUsed/>
    <w:qFormat/>
    <w:rPr>
      <w:sz w:val="18"/>
      <w:szCs w:val="18"/>
    </w:r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0"/>
    <w:autoRedefine/>
    <w:uiPriority w:val="99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2"/>
    <w:autoRedefine/>
    <w:uiPriority w:val="99"/>
    <w:unhideWhenUsed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1"/>
    <w:autoRedefine/>
    <w:qFormat/>
  </w:style>
  <w:style w:type="paragraph" w:customStyle="1" w:styleId="22">
    <w:name w:val="样式 样式 样式 宋体 + 首行缩进:  2 字符 + 首行缩进:  2 字符"/>
    <w:basedOn w:val="a"/>
    <w:autoRedefine/>
    <w:qFormat/>
    <w:pPr>
      <w:spacing w:line="440" w:lineRule="exact"/>
      <w:ind w:firstLineChars="200" w:firstLine="512"/>
    </w:pPr>
    <w:rPr>
      <w:rFonts w:ascii="宋体" w:eastAsia="仿宋_GB2312" w:hAnsi="宋体"/>
      <w:spacing w:val="8"/>
      <w:sz w:val="24"/>
    </w:rPr>
  </w:style>
  <w:style w:type="character" w:customStyle="1" w:styleId="Char">
    <w:name w:val="批注框文本 Char"/>
    <w:link w:val="a4"/>
    <w:autoRedefine/>
    <w:uiPriority w:val="99"/>
    <w:semiHidden/>
    <w:qFormat/>
    <w:rPr>
      <w:kern w:val="2"/>
      <w:sz w:val="18"/>
      <w:szCs w:val="18"/>
    </w:rPr>
  </w:style>
  <w:style w:type="character" w:customStyle="1" w:styleId="Char0">
    <w:name w:val="页眉 Char"/>
    <w:link w:val="a6"/>
    <w:autoRedefine/>
    <w:uiPriority w:val="99"/>
    <w:qFormat/>
    <w:rPr>
      <w:kern w:val="2"/>
      <w:sz w:val="18"/>
    </w:rPr>
  </w:style>
  <w:style w:type="paragraph" w:customStyle="1" w:styleId="CharChar">
    <w:name w:val="Char Char"/>
    <w:basedOn w:val="a"/>
    <w:next w:val="a"/>
    <w:autoRedefine/>
    <w:qFormat/>
    <w:pPr>
      <w:widowControl/>
      <w:jc w:val="left"/>
    </w:pPr>
  </w:style>
  <w:style w:type="character" w:customStyle="1" w:styleId="a9">
    <w:name w:val="页眉 字符"/>
    <w:autoRedefine/>
    <w:semiHidden/>
    <w:qFormat/>
    <w:rPr>
      <w:kern w:val="2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autoRedefine/>
    <w:qFormat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autoRedefine/>
    <w:uiPriority w:val="99"/>
    <w:unhideWhenUsed/>
    <w:qFormat/>
    <w:rPr>
      <w:sz w:val="18"/>
      <w:szCs w:val="18"/>
    </w:r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0"/>
    <w:autoRedefine/>
    <w:uiPriority w:val="99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2"/>
    <w:autoRedefine/>
    <w:uiPriority w:val="99"/>
    <w:unhideWhenUsed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1"/>
    <w:autoRedefine/>
    <w:qFormat/>
  </w:style>
  <w:style w:type="paragraph" w:customStyle="1" w:styleId="22">
    <w:name w:val="样式 样式 样式 宋体 + 首行缩进:  2 字符 + 首行缩进:  2 字符"/>
    <w:basedOn w:val="a"/>
    <w:autoRedefine/>
    <w:qFormat/>
    <w:pPr>
      <w:spacing w:line="440" w:lineRule="exact"/>
      <w:ind w:firstLineChars="200" w:firstLine="512"/>
    </w:pPr>
    <w:rPr>
      <w:rFonts w:ascii="宋体" w:eastAsia="仿宋_GB2312" w:hAnsi="宋体"/>
      <w:spacing w:val="8"/>
      <w:sz w:val="24"/>
    </w:rPr>
  </w:style>
  <w:style w:type="character" w:customStyle="1" w:styleId="Char">
    <w:name w:val="批注框文本 Char"/>
    <w:link w:val="a4"/>
    <w:autoRedefine/>
    <w:uiPriority w:val="99"/>
    <w:semiHidden/>
    <w:qFormat/>
    <w:rPr>
      <w:kern w:val="2"/>
      <w:sz w:val="18"/>
      <w:szCs w:val="18"/>
    </w:rPr>
  </w:style>
  <w:style w:type="character" w:customStyle="1" w:styleId="Char0">
    <w:name w:val="页眉 Char"/>
    <w:link w:val="a6"/>
    <w:autoRedefine/>
    <w:uiPriority w:val="99"/>
    <w:qFormat/>
    <w:rPr>
      <w:kern w:val="2"/>
      <w:sz w:val="18"/>
    </w:rPr>
  </w:style>
  <w:style w:type="paragraph" w:customStyle="1" w:styleId="CharChar">
    <w:name w:val="Char Char"/>
    <w:basedOn w:val="a"/>
    <w:next w:val="a"/>
    <w:autoRedefine/>
    <w:qFormat/>
    <w:pPr>
      <w:widowControl/>
      <w:jc w:val="left"/>
    </w:pPr>
  </w:style>
  <w:style w:type="character" w:customStyle="1" w:styleId="a9">
    <w:name w:val="页眉 字符"/>
    <w:autoRedefine/>
    <w:semiHidden/>
    <w:qFormat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审核方案策划表（一）</dc:title>
  <dc:creator>端端</dc:creator>
  <cp:lastModifiedBy>闫宇侠</cp:lastModifiedBy>
  <cp:revision>2</cp:revision>
  <dcterms:created xsi:type="dcterms:W3CDTF">2024-04-04T10:40:00Z</dcterms:created>
  <dcterms:modified xsi:type="dcterms:W3CDTF">2024-04-04T10:40:00Z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308F615C89A24654A4E1154B67D02351</vt:lpwstr>
  </property>
  <property fmtid="{D5CDD505-2E9C-101B-9397-08002B2CF9AE}" pid="3" name="KSOProductBuildVer">
    <vt:lpwstr>2052-12.1.0.16250</vt:lpwstr>
  </property>
</Properties>
</file>