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30715-2023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阜宁金诚家纺有限公司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阜宁经济开发区必生居委会五组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阜宁经济开发区必生居委会五组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MMS:家用纺织制成品的制造、面料纺织、面料印染的加工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2023-12-19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