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1202-2022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浙江树人智能家具实业有限公司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浙江省永康市西城城西新区花都路160号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浙江省永康市西城城西新区花都路160号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金属钢木家具、木制（板式）家具、塑钢家具、公寓床、高低床、单人床、公寓柜、公寓椅、写字桌、手摇升降课桌椅、课桌椅、实验桌、学生凳、报告厅桌椅、软椅、书桌、储物架、课桌、课椅、塑料书包柜、塑料储物柜、排椅、内爬梯公寓床、外爬梯公寓床、储物柜、置物柜、文件柜、办公桌、办公椅、布艺网椅、二人位连体公寓床、寝室椅、宿舍椅、学生椅、学生铁床、宿舍更衣柜、衣柜、剧场椅、靠背椅、会议桌、会议椅、学生组合柜、组合桌、讲台、四位组合学生床、二位组合学生床、三人位钢木组合床、双层钢木床等设计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2023-11-08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