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江苏新苏投资发展集团有限公司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无锡市大通路517号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江苏省无锡市滨湖区大通路517号/泰兴市黄桥镇金溪路东侧、军民路北侧88-6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锡机床股份有限公司：内圆磨床系列、无心磨床系列、轴承磨床系列（含超精加工机）、轧辊磨床系列、外圆磨床系列、高速磨头、磨加工自动线的设计、开发、生产和服务；江苏新苏机械制造有限公司：霰弹枪、手枪的设计开发、制造；江苏华星机电制造有限公司：发动机活塞的设计、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