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0637-2022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广东金雅陶陶瓷有限公司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佛山市南海区西樵河岗开发区（原耐尔仕陶瓷厂内）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佛山市南海区西樵河岗开发区（原耐尔仕陶瓷厂内）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MMS:制造、加工、销售：瓷质抛光砖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2023-11-05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