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20614-2023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北京清环智慧水务科技有限公司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北京市海淀区农大南路1号院8号楼6层601-1003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浙江省宁波市鄞州区姜山镇雁湖路721号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MMS:技术开发、技术转让；产品设计；水污染治理；环境监测；工程和技术研究与试验发展。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2023-10-25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