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0732-2021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江苏雄越石油机械设备制造有限公司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滨海县东坎镇民营创业园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滨海县东坎镇民营创业园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MMS:精密铸造；石油钻采机械配件；采油井口装置、阀门（许可范围内）产品的设计和生产及其设计场所的相关测量管理活动。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2023-10-14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