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0625-2022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河北恒源线缆有限公司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任丘市麻家坞镇杨各庄工业区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河北省任丘市麻家坞镇杨各庄工业区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MMS:资质范围内的电线电缆（国家产业政策限制和淘汰类除外)、钢芯铝绞线、铝绞线、钢绞线、架空绝缘电缆、铁附件的生产及销售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2023-09-20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