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重贵玻璃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隆昌县石燕桥镇上流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隆昌县石燕桥镇上流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酒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