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大庆瑞兴嘉机械制造有限公司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黑龙江省大庆市让胡路区喇嘛甸镇富兴牧业小区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黑龙江省大庆市让胡路区喇嘛甸镇富兴牧业小区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MMS:石油钻采配件（试采工具），井下工具，水处理设备及配件，过设备及配件(滤芯)，机械设备及配件（炼化专用设备配件、泵配件、泵进口连接装置、），分离设备及配件  管道设备及配件[套筒波纹补偿器、资质  许可范围内金属波纹膨胀节补偿器、元件 组合装置(含过滤器、绝缘接头)、金属 软管、环保型油水分离器、管托、柔性止 水器(柔性套管)、混合阀组、地面井口 安全阀及控制装置、油气连续计量装置、 气浮装置、搅拌器、紧固件、分体式柔性 止水补偿器、空压机配件、接地装置]的生产及其销售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