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佛山市南海新达高梵实业有限公司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佛山市南海区狮山镇兴业北路3号之一（住所申报）?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佛山市南海区狮山镇兴业北路3号之一（住所申报）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木制家具、钢木家具、金属家具、软体家具、办公家具、医用家具、宿舍家具、实验室家具、校用家具、教学家具、图书馆家具、养老家具、酒店家具、银行家具、营具家具、屏风、家具五金配件的设计、生产、销售、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