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江苏奇乐娃实业有限公司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江苏省淮安市淮安区施河镇工业集中区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江苏省淮安市淮安区施河镇工业集中区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理化生实验室设备、通用技术实验室设备、科学探究实验室设备、教学仪器、健身器材、儿童玩具、体育器材、音乐器材、美术器材、黑板、办公家具、厨房设备、职业学校模型设备、多媒体电教设备、课桌椅、监控系统销售、家具制造的产品质量、经营管理、节能降耗、环境监测等方面有关的所有活动的测量过程、部门、场所、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