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0947-2022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大庆任继生物科技有限公司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黑龙江省大庆高新区火炬新街24号金鹰国际写字楼1-315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黑龙江省大庆市让胡路区奥林国际商场G区19号商服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MMS:油田技术服务(含微生物驱油、微生物污水处理），化工产品（含润滑油、化学助剂）（不含危险化学品）、生物制剂、五金产品、建筑材料、石油机械设备、电子产品、环境保护专用设备、仪器仪表的销售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2023-07-30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