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佛山市华博润材料科技有限公司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佛山市三水区中心科技工业区大塘园A区29号（自编号，F4、F5）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佛山市三水区中心科技工业区大塘园A区29号（自编号，F4、F5）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MMS:聚酯多元醇、热塑性聚氨酯弹性体的研发和生产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