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10415-2023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中铝矿业有限公司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河南省郑州市上街区厂前路22号10幢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河南省郑州市上街区厂前路22号10幢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MMS:氧化铝（拜耳法）的生产所涉及的测量管理活动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