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10408-2023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太谷西蒙铸锻有限公司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山西省晋中市太谷区胡村镇桑梓村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山西省晋中市太谷区胡村镇桑梓村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MMS:黑色金属铸造、金属表面处理及热处理加工。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