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宜宾瑞兴实业有限公司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四川省宜宾市兴文县古宋镇桃子坪村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四川省宜宾市兴文县古宋镇桃子坪村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MMS:52.5R、52.5、42.5R、42.5等级普通硅酸盐水泥（代号P.O）；42.5R、42.5等级复合硅酸盐水泥（代号P.C）、32.5等级砌筑水泥（代号M）的生产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