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南方环境科技（杭州）有限公司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浙江省杭州市临平区经济技术开发区恒毅街20号5幢1层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浙江省杭州市临平区临平街道南公河路9号3、4幢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供水设备、一体化净水设备，一体化预制泵站，一体化轴流泵站，一体化智能截流井，一体化污水处理设备，一体化医疗废水处理设备及其控制设备成套装置的设计、生产、销售及售后服务；水泵、阀门、玻璃钢筒体、格栅的设计、生产（OEM）、销售及售后服务；以上成套设备其他配件的设计、销售及售后服务及所涉及的相关测量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