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孚杰高端装备制造（集团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市震泽镇龙降桥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江区震泽镇大船港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口装置和采油树、阀门、节流和压井管汇的设计和开发、制造、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