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星禾环保科技有限公司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河南省郑州市高新技术产业开发区瑞达路96号创业中心1号楼A100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河南省郑州市高新技术产业开发区瑞达路96号创业中心1号楼A100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激光粉尘仪(光散射式数字粉尘测试仪)、机动车尾气分析仪、机动车(船)污染遥感监测系统、道路黑烟车视频监控捕捉系统、重型柴油车排放与能耗在线监测系统的研发、生产、销售、技术服务及售后运行维护；机动车尾气遥感监测信息联网平台系统、智慧交通系统的研发、技术服务、销售和售后运行维护，环境噪声自动监测系统、物联网及相关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