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0084-2020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大庆市畅恒石油科技有限公司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黑龙江省大庆市让胡路区新潮佳苑居住小区二期C商服楼商服05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黑龙江省大庆市让胡路区民营科技园新贤路2号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机械设备及配件（含井口装置和采树油、分散装置、气浮装置、静态混合器、过滤器、搅拌器、混合阀组、流量控制器、布水器、分水器、管汇、集水器、空压及风净化成套装置、自动排液装置）、水处理设备及配件（含污水池环保密闭装置）、标牌、掺水装置及配件、生物处理装置、脱硫设备、脱硝设备、除雾器、污油污水回收装置、仪器仪表及配件（含油气连续计量装置、智能流量测控装置、母液流量调节装置）、电器设备（含地面井口安全阀及控制装置、自动化控制设备、UPS电源、直流屏）的制造及销售所有活动的测量过程、部门、场所，实际位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