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江西洪都航空工业集团有限责任公司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江西省南昌市南昌高新技术产业开发区航空城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江西省南昌市南昌高新技术产业开发区航空城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MMS:航空飞行器、智能装备、教练机、无人机、航空零部件及智能装备的研发、制造、销售和服务等。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