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濮阳中原信息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濮阳市华龙区(410902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濮阳市华龙区(410902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可编程序自动化控制系统和智能化仪器仪表、远程数据采集控制系统、先进控制与优化、防爆电气系统、安全控制系统的研发、生产和销售、维修维护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