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东营市航宇工贸有限责任公司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山东省东营市东营区黄河路547号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山东省东营市东营区胜利经济开发区云门山路1123号东营胜利油田科技创新园内28号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风光互补供电系统（风能太阳能发电装置、太阳能发电装置）、仪器仪表（含石油专用仪器设备、实验室仪器设备）的研发、加工生产；一体化均流调控装置、帐篷、编织袋、毛毡、吸油毡的加工生产（不含纺织品整理，年用非溶剂型低VOCs含量涂料10吨以下）；不间断电源研发、销售；标牌、护栏、办公家俱的设计、销售，工矿设备、工矿配件（含球磨机配件、风机配件、制冷设备配件、起重输送机械配件、液压件、烟气轮机配件、离心泵配件、转子泵配件、往复泵配件、工业锅炉及辅助配件、减速机配件、其他泵配件）、建筑装饰材料（含混凝土制品、彩钢板、吸音板、隔音板、砖、砌块及砂石料、石灰、地板、瓷砖）、陶瓷玻璃制品、卫生洁具、PVC管材、PPR管材、密封材料、防腐防水保温材料、筛网、非织造布、绳、索、缆、帆布、帐篷、编织袋、文体用品（不含书籍）、干电池、蓄电池、纸及纸制品、电缆及附件、消杀用品、电子产品、无人机、摄像器材、安防器材、自控系统设备及配件、防雷设备、泵及配件、船舶设备及配件、实验装置及配件、水处理设备、加药装置、计量装置、仪表柜、金属制品、滤料、保温制品、毛毡、吸油毡、围油栏、救生物资、电力金具、绝缘材料、石油配件、五金工具、日用杂品、钢材、化工产品（不含危险品及易制毒化学品）、汽车配件、低压电器、计算机软硬件、钻采配件、办公自动化设备及耗材、仪器仪表、通讯设备（不含地面卫星接收及无线发射装置）、机电设备、消防器材、电器、电工电料、电气元器件、门窗、劳保用品、桥架、照明设备、包装材料（含岩芯箱）、橡胶塑料制品（不含医用）、机械设备及配件、柴油机配件（含船用）、玻璃钢制品、医疗器械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