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0923-2022-QEO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伊塞克电梯有限公司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安徽省滁州市凤阳县宁国产业园淮河大道</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安徽省滁州市凤阳县宁国产业园淮河大道</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Q:无机房客梯、无机房医用电梯、无机房载货电梯、曳引式病床电梯、曳引式乘客电梯、曳引式观光电梯、曳引式载货电梯、杂物电梯、别墅电梯、无障碍智能天桥的设计和生产</w:t>
            </w:r>
          </w:p>
          <w:p>
            <w:pPr>
              <w:rPr>
                <w:szCs w:val="21"/>
              </w:rPr>
            </w:pPr>
            <w:r>
              <w:rPr>
                <w:szCs w:val="21"/>
              </w:rPr>
              <w:t>E:无机房客梯、无机房医用电梯、无机房载货电梯、曳引式病床电梯、曳引式乘客电梯、曳引式观光电梯、曳引式载货电梯、杂物电梯、别墅电梯、无障碍智能天桥的设计和生产所涉及场所的相关环境管理活动</w:t>
            </w:r>
          </w:p>
          <w:p>
            <w:pPr>
              <w:rPr>
                <w:szCs w:val="21"/>
              </w:rPr>
            </w:pPr>
            <w:r>
              <w:rPr>
                <w:szCs w:val="21"/>
              </w:rPr>
              <w:t>O:无机房客梯、无机房医用电梯、无机房载货电梯、曳引式病床电梯、曳引式乘客电梯、曳引式观光电梯、曳引式载货电梯、杂物电梯、别墅电梯、无障碍智能天桥的设计和生产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bookmarkStart w:id="13" w:name="_GoBack"/>
            <w:bookmarkEnd w:id="13"/>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5"/>
            <w:bookmarkStart w:id="7" w:name="阅卷人员签名3"/>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6"/>
            <w:bookmarkEnd w:id="10"/>
            <w:bookmarkStart w:id="11" w:name="阅卷人员签名4"/>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r>
              <w:rPr>
                <w:rFonts w:hint="eastAsia"/>
                <w:szCs w:val="21"/>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2023-03-21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605519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922</Words>
  <Characters>953</Characters>
  <Lines>5</Lines>
  <Paragraphs>1</Paragraphs>
  <TotalTime>2</TotalTime>
  <ScaleCrop>false</ScaleCrop>
  <LinksUpToDate>false</LinksUpToDate>
  <CharactersWithSpaces>1094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2023-03-21T00:51:37Z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