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1294-2022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东莞市亿通电气有限公司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东莞市东城街道余屋商业街1号一层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东莞市东城街道余屋商业街1号一层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MMS：初审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MMS:配电箱配电柜及钣金外壳的生产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2022-12-28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