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0267-2020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南宁市富诚家私有限责任公司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南宁市西乡塘区安吉街道办事处大塘村12队赤里砖厂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南宁市西乡塘区安吉街道办事处大塘村12队赤里砖厂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办公家具、教学家具、酒店家具、实验室家具、医疗家具、学校家具、养老家具、儿童家具、图书馆家具、订制家具、学生公寓家具、金融系统家具、实木家具、软体家具、木制家具、钢制家具、钢木家具、塑料家具、金属家具、竹藤家具、学生课桌椅、书架、货架、金属箱柜、密集架、铁架床、礼堂椅的生产、配送安装、维修、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