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湖南金龙潍微科技股份有限公司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中国（湖南）自由贸易试验区长沙片区长沙经开区区块东六路南段90号长沙未来智汇园12栋106、206、306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中国（湖南）自由贸易试验区长沙片区长沙经开区区块东六路南段90号长沙未来智汇园12栋106、206、306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MMS:远传智能水表的生产、销售和服务及相关活动。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