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黑龙江华睿智慧国土科技开发股份有限公司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哈尔滨市香坊区和平路66号华东大厦B栋20层1号、4号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哈尔滨市香坊区和平路66号华东大厦B栋20层1号、4号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摄影测量与遥感(摄影测量与遥感外业、摄影测量与遥感内业)、地理信息系统工程（地理信息数据采集、地理信息数据处理、地理信息系统及数据库建设、地理信息软件开发）、工程测量（控制测量、地形测量、规划测量、建筑工程测量、市政工程测量、水利工程测量、线路与桥隧测量、矿山测量）、不动产测绘（地籍测绘、房产测绘）、农林行业（农业综合开发生态工程）与水利行业（灌溉排涝）工程设计、地质灾害危险性评估、土地规划、城市规划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