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0615-2020-QO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嘉兴正通塑业科技有限公司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浙江省嘉兴市嘉善县天凝镇东麟湖路7号2、3幢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Q和O生产经营地址（浙江省嘉兴市嘉善县天凝镇东麟湖路7号2、3幢）；E生产经营（浙江省嘉兴市嘉善县西塘镇南苑西路1088号1幢、2幢）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Q：监督第2次 O：监督第2次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Q:塑料管道管材（PVC-UH给水管、PE给水管、MPP电力通信管、PE燃气管、PE管件）的生产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O:塑料管道管材（PVC-UH给水管、PE给水管、MPP电力通信管、PE燃气管、PE管件）的生产所涉及的相关职业健康安全管理活动。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