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1202-2022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浙江树人工贸有限公司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浙江省永康市西城城西新区花都路160号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浙江省永康市西城城西新区花都路160号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金属钢木家具、木制（板式）家具、塑钢家具、公寓床、高低床、单人床、公寓柜、公寓椅、写字桌、手摇升降课桌椅、课桌椅、实验桌、学生凳、报告厅桌椅、软椅、书桌、储物架、课桌、课椅、塑料书包柜、塑料储物柜、排椅、内爬梯公寓床、外爬梯公寓床、储物柜、置物柜、文件柜、办公桌、办公椅、布艺网椅、二人位连体公寓床、寝室椅、宿舍椅、学生椅、学生铁床、宿舍更衣柜、衣柜、剧场椅、靠背椅、会议桌、会议椅、学生组合柜、组合桌、讲台、四位组合学生床、二位组合学生床、三人位钢木组合床、双层钢木床等设计、生产和销售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2022-11-09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