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盐城市宁润玻璃制品有限公司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阜宁县新沟镇工业园区泽新大道春润路1号（U）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阜宁县新沟镇工业园区泽新大道春润路1号（U）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MMS:软料无铅玻璃泡壳的设计开发与生产。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2022-11-19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