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1113-2022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上海冠龙阀门节能设备股份有限公司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上海市嘉定区南翔镇德园路815号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上海市嘉定区安亭镇联星路88号</w:t>
            </w:r>
            <w:bookmarkEnd w:id="3"/>
          </w:p>
        </w:tc>
      </w:tr>
      <w:tr w:rsidTr="001F05C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  <w:vAlign w:val="center"/>
          </w:tcPr>
          <w:p w:rsidR="00317D60" w:rsidP="001F05C5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1F05C5">
        <w:tblPrEx>
          <w:tblW w:w="10031" w:type="dxa"/>
          <w:tblLayout w:type="fixed"/>
          <w:tblLook w:val="04A0"/>
        </w:tblPrEx>
        <w:trPr>
          <w:trHeight w:val="747"/>
        </w:trPr>
        <w:tc>
          <w:tcPr>
            <w:tcW w:w="1526" w:type="dxa"/>
            <w:vAlign w:val="center"/>
          </w:tcPr>
          <w:p w:rsidR="001F05C5" w:rsidRPr="00F474E0" w:rsidP="00F474E0">
            <w:pPr>
              <w:rPr>
                <w:szCs w:val="21"/>
              </w:rPr>
            </w:pPr>
            <w:r w:rsidRPr="001F05C5">
              <w:rPr>
                <w:rFonts w:hint="eastAsia"/>
                <w:szCs w:val="21"/>
              </w:rPr>
              <w:t>审核方法</w:t>
            </w:r>
          </w:p>
        </w:tc>
        <w:tc>
          <w:tcPr>
            <w:tcW w:w="8505" w:type="dxa"/>
            <w:gridSpan w:val="3"/>
            <w:vAlign w:val="center"/>
          </w:tcPr>
          <w:p w:rsidR="001F05C5" w:rsidRPr="001F05C5" w:rsidP="001F05C5">
            <w:pPr>
              <w:rPr>
                <w:sz w:val="24"/>
                <w:szCs w:val="24"/>
              </w:rPr>
            </w:pPr>
            <w:bookmarkStart w:id="5" w:name="现场审核勾选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■</w:t>
            </w:r>
            <w:bookmarkEnd w:id="5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现场审核</w:t>
            </w:r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bookmarkStart w:id="6" w:name="远程审核勾选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bookmarkEnd w:id="6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远程审核</w:t>
            </w:r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bookmarkStart w:id="7" w:name="现场与远程审核勾选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bookmarkEnd w:id="7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现场结合远程审核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8" w:name="审核范围"/>
            <w:r>
              <w:rPr>
                <w:sz w:val="28"/>
                <w:szCs w:val="28"/>
              </w:rPr>
              <w:t>MMS:阀门生产和销售</w:t>
            </w:r>
            <w:bookmarkEnd w:id="8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9" w:name="阅卷人员签名5"/>
            <w:bookmarkStart w:id="10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11" w:name="阅卷人员签名4"/>
            <w:bookmarkStart w:id="12" w:name="阅卷人员签名6"/>
            <w:bookmarkStart w:id="13" w:name="阅卷人员签名2"/>
            <w:bookmarkStart w:id="14" w:name="阅卷人员签名3"/>
            <w:bookmarkEnd w:id="9"/>
            <w:bookmarkEnd w:id="10"/>
            <w:bookmarkEnd w:id="11"/>
            <w:bookmarkEnd w:id="12"/>
            <w:bookmarkEnd w:id="13"/>
            <w:bookmarkEnd w:id="14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5" w:name="检查评定日期"/>
            <w:r>
              <w:rPr>
                <w:sz w:val="28"/>
                <w:szCs w:val="28"/>
              </w:rPr>
              <w:t>2022-11-02</w:t>
            </w:r>
            <w:bookmarkEnd w:id="15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29</cp:revision>
  <cp:lastPrinted>2022-06-09T08:35:00Z</cp:lastPrinted>
  <dcterms:created xsi:type="dcterms:W3CDTF">2022-06-07T02:22:00Z</dcterms:created>
  <dcterms:modified xsi:type="dcterms:W3CDTF">2022-12-13T10:54:00Z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