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02BE" w14:textId="77777777" w:rsidR="001E0619" w:rsidRDefault="000000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5098"/>
        <w:gridCol w:w="1050"/>
        <w:gridCol w:w="2357"/>
      </w:tblGrid>
      <w:tr w:rsidR="00204837" w14:paraId="636CF370" w14:textId="77777777">
        <w:tc>
          <w:tcPr>
            <w:tcW w:w="1526" w:type="dxa"/>
            <w:vAlign w:val="center"/>
          </w:tcPr>
          <w:p w14:paraId="6D602C68" w14:textId="77777777" w:rsidR="001E061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14:paraId="1D947583" w14:textId="77777777" w:rsidR="001E0619" w:rsidRPr="00DD14ED" w:rsidRDefault="00000000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1170-2022-EnMS</w:t>
            </w:r>
            <w:bookmarkEnd w:id="0"/>
          </w:p>
        </w:tc>
      </w:tr>
      <w:tr w:rsidR="00204837" w14:paraId="1768816B" w14:textId="77777777">
        <w:tc>
          <w:tcPr>
            <w:tcW w:w="1526" w:type="dxa"/>
            <w:vAlign w:val="center"/>
          </w:tcPr>
          <w:p w14:paraId="65C3E926" w14:textId="77777777" w:rsidR="001E061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14:paraId="27D4525D" w14:textId="77777777" w:rsidR="001E0619" w:rsidRPr="00DD14ED" w:rsidRDefault="00000000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赫章县水泥厂有限公司</w:t>
            </w:r>
            <w:bookmarkEnd w:id="1"/>
          </w:p>
        </w:tc>
      </w:tr>
      <w:tr w:rsidR="00204837" w14:paraId="09FCFC75" w14:textId="77777777">
        <w:tc>
          <w:tcPr>
            <w:tcW w:w="1526" w:type="dxa"/>
            <w:vAlign w:val="center"/>
          </w:tcPr>
          <w:p w14:paraId="1F39B23A" w14:textId="77777777" w:rsidR="001E061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14:paraId="03771212" w14:textId="77777777" w:rsidR="001E0619" w:rsidRPr="00DD14ED" w:rsidRDefault="00000000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贵州省毕节市赫章县野马川园区</w:t>
            </w:r>
            <w:bookmarkEnd w:id="2"/>
          </w:p>
        </w:tc>
      </w:tr>
      <w:tr w:rsidR="00204837" w14:paraId="4A690D56" w14:textId="77777777">
        <w:tc>
          <w:tcPr>
            <w:tcW w:w="1526" w:type="dxa"/>
            <w:vAlign w:val="center"/>
          </w:tcPr>
          <w:p w14:paraId="496DC5A8" w14:textId="77777777" w:rsidR="001E061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14:paraId="13449DDE" w14:textId="77777777" w:rsidR="001E0619" w:rsidRPr="00DD14ED" w:rsidRDefault="00000000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贵州省毕节市赫章县野马川园区</w:t>
            </w:r>
            <w:bookmarkEnd w:id="3"/>
          </w:p>
        </w:tc>
      </w:tr>
      <w:tr w:rsidR="00204837" w14:paraId="5A125246" w14:textId="77777777">
        <w:tc>
          <w:tcPr>
            <w:tcW w:w="1526" w:type="dxa"/>
            <w:vAlign w:val="center"/>
          </w:tcPr>
          <w:p w14:paraId="3B318538" w14:textId="77777777" w:rsidR="001E061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14:paraId="75D07B2D" w14:textId="77777777" w:rsidR="001E0619" w:rsidRPr="00DD14ED" w:rsidRDefault="00000000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 w:rsidR="00204837" w14:paraId="20EEA1F7" w14:textId="77777777">
        <w:tc>
          <w:tcPr>
            <w:tcW w:w="1526" w:type="dxa"/>
            <w:vAlign w:val="center"/>
          </w:tcPr>
          <w:p w14:paraId="0BEB3B0C" w14:textId="77777777" w:rsidR="001E061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14:paraId="5A44F940" w14:textId="77777777" w:rsidR="001E0619" w:rsidRDefault="0000000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14:paraId="231AE771" w14:textId="77777777" w:rsidR="001E0619" w:rsidRPr="00DD14ED" w:rsidRDefault="00000000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EnMS:通用水泥52.5、硅酸盐水泥熟料的生产、销售相关的能源管理活动</w:t>
            </w:r>
            <w:bookmarkEnd w:id="5"/>
          </w:p>
          <w:p w14:paraId="5A2D8FB3" w14:textId="77777777" w:rsidR="001E0619" w:rsidRPr="00DD14ED" w:rsidRDefault="00000000">
            <w:pPr>
              <w:rPr>
                <w:szCs w:val="21"/>
              </w:rPr>
            </w:pPr>
          </w:p>
        </w:tc>
      </w:tr>
      <w:tr w:rsidR="00204837" w14:paraId="7F9C2601" w14:textId="77777777">
        <w:tc>
          <w:tcPr>
            <w:tcW w:w="1526" w:type="dxa"/>
            <w:vAlign w:val="center"/>
          </w:tcPr>
          <w:p w14:paraId="7DC855B2" w14:textId="77777777" w:rsidR="001E061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14:paraId="098C8D1F" w14:textId="77777777" w:rsidR="001E0619" w:rsidRPr="00DD14ED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14:paraId="700E90B0" w14:textId="77777777" w:rsidR="001E0619" w:rsidRPr="00DD14ED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14:paraId="79D19324" w14:textId="77777777" w:rsidR="001E0619" w:rsidRPr="00DD14ED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14:paraId="7806B8CC" w14:textId="77777777" w:rsidR="001E0619" w:rsidRPr="00DD14ED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14:paraId="34EC5987" w14:textId="77777777" w:rsidR="001E0619" w:rsidRPr="00DD14ED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14:paraId="6A336DC7" w14:textId="77777777" w:rsidR="001E0619" w:rsidRPr="00DD14ED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14:paraId="52074E0C" w14:textId="77777777" w:rsidR="001E0619" w:rsidRPr="00DD14ED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14:paraId="7D4A0BA1" w14:textId="77777777" w:rsidR="001E0619" w:rsidRPr="00DD14ED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14:paraId="1CAD278F" w14:textId="77777777" w:rsidR="001E0619" w:rsidRPr="00DD14ED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14:paraId="39D36D65" w14:textId="77777777" w:rsidR="001E0619" w:rsidRPr="00DD14ED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14:paraId="7F188A5D" w14:textId="77777777" w:rsidR="001E0619" w:rsidRPr="00DD14ED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14:paraId="6B810758" w14:textId="77777777" w:rsidR="001E0619" w:rsidRPr="00DD14ED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14:paraId="5003BB05" w14:textId="77777777" w:rsidR="001E0619" w:rsidRPr="00DD14ED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14:paraId="3A2A98FE" w14:textId="77777777" w:rsidR="001E0619" w:rsidRPr="00DD14ED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14:paraId="0F3C0A83" w14:textId="77777777" w:rsidR="001E0619" w:rsidRPr="00DD14ED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14:paraId="0D6C0CF3" w14:textId="77777777" w:rsidR="001E0619" w:rsidRPr="00DD14ED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14:paraId="05397317" w14:textId="77777777" w:rsidR="001E0619" w:rsidRPr="00DD14ED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14:paraId="0800DE4D" w14:textId="77777777" w:rsidR="001E0619" w:rsidRPr="00DD14ED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14:paraId="245CD224" w14:textId="77777777" w:rsidR="001E0619" w:rsidRPr="00DD14ED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 w14:paraId="17F68254" w14:textId="77777777" w:rsidR="001E0619" w:rsidRPr="00DD14ED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14:paraId="66F27C6C" w14:textId="77777777" w:rsidR="001E0619" w:rsidRDefault="00000000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>
              <w:rPr>
                <w:rFonts w:hint="eastAsia"/>
                <w:szCs w:val="21"/>
              </w:rPr>
              <w:t>□   不通过□</w:t>
            </w:r>
          </w:p>
        </w:tc>
      </w:tr>
      <w:tr w:rsidR="00204837" w14:paraId="57ABCEEC" w14:textId="77777777">
        <w:tc>
          <w:tcPr>
            <w:tcW w:w="1526" w:type="dxa"/>
            <w:vAlign w:val="center"/>
          </w:tcPr>
          <w:p w14:paraId="246AEE59" w14:textId="77777777" w:rsidR="001E061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14:paraId="35469B15" w14:textId="77777777" w:rsidR="001E0619" w:rsidRDefault="0000000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14:paraId="70B84ACB" w14:textId="77777777" w:rsidR="001E0619" w:rsidRPr="002A4E1F" w:rsidRDefault="00000000">
            <w:pPr>
              <w:pStyle w:val="a0"/>
              <w:ind w:firstLineChars="0" w:firstLine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14:paraId="691A499A" w14:textId="77777777" w:rsidR="001E0619" w:rsidRPr="002A4E1F" w:rsidRDefault="00000000">
            <w:pPr>
              <w:pStyle w:val="a0"/>
              <w:ind w:firstLineChars="0" w:firstLine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2A4E1F">
              <w:rPr>
                <w:rFonts w:asciiTheme="minorHAnsi" w:hAnsiTheme="minorHAnsi" w:hint="eastAsia"/>
                <w:szCs w:val="21"/>
              </w:rPr>
              <w:t>审核计划有效，审核组具备远程能力，能按计划执行；</w:t>
            </w:r>
          </w:p>
          <w:p w14:paraId="30867C87" w14:textId="77777777" w:rsidR="001E0619" w:rsidRPr="002A4E1F" w:rsidRDefault="00000000">
            <w:pPr>
              <w:pStyle w:val="a0"/>
              <w:ind w:firstLineChars="0" w:firstLine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2A4E1F">
              <w:rPr>
                <w:rFonts w:asciiTheme="minorHAnsi" w:hAnsiTheme="minorHAnsi" w:hint="eastAsia"/>
                <w:szCs w:val="21"/>
              </w:rPr>
              <w:t>审核信息的充分性</w:t>
            </w:r>
          </w:p>
          <w:p w14:paraId="326409E1" w14:textId="77777777" w:rsidR="001E0619" w:rsidRPr="002A4E1F" w:rsidRDefault="00000000">
            <w:pPr>
              <w:pStyle w:val="a0"/>
              <w:ind w:firstLineChars="0" w:firstLine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>
              <w:rPr>
                <w:rFonts w:hint="eastAsia"/>
                <w:szCs w:val="21"/>
              </w:rPr>
              <w:t xml:space="preserve"> </w:t>
            </w:r>
          </w:p>
          <w:p w14:paraId="42DBD77A" w14:textId="77777777" w:rsidR="001E0619" w:rsidRPr="002A4E1F" w:rsidRDefault="00000000">
            <w:pPr>
              <w:pStyle w:val="a0"/>
              <w:ind w:firstLineChars="0" w:firstLine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14:paraId="06E63BE4" w14:textId="77777777" w:rsidR="001E0619" w:rsidRPr="002A4E1F" w:rsidRDefault="00000000">
            <w:pPr>
              <w:pStyle w:val="a0"/>
              <w:ind w:firstLineChars="0" w:firstLine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14:paraId="499441C4" w14:textId="77777777" w:rsidR="001E0619" w:rsidRDefault="00000000">
            <w:pPr>
              <w:pStyle w:val="a0"/>
              <w:ind w:firstLineChars="0" w:firstLine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 w:rsidR="00204837" w14:paraId="7DB530DB" w14:textId="77777777">
        <w:tc>
          <w:tcPr>
            <w:tcW w:w="1526" w:type="dxa"/>
            <w:vAlign w:val="center"/>
          </w:tcPr>
          <w:p w14:paraId="752E21F3" w14:textId="77777777" w:rsidR="001E061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14:paraId="05D96EE7" w14:textId="77777777" w:rsidR="001E0619" w:rsidRDefault="00000000">
            <w:pPr>
              <w:pStyle w:val="a0"/>
              <w:ind w:firstLineChars="0" w:firstLine="0"/>
            </w:pPr>
            <w:bookmarkStart w:id="6" w:name="阅卷人员签名3"/>
            <w:bookmarkStart w:id="7" w:name="阅卷人员签名5"/>
            <w:bookmarkStart w:id="8" w:name="阅卷人员签名1"/>
            <w:r>
              <w:pict w14:anchorId="21B3B6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  <w:p w14:paraId="01803EB5" w14:textId="77777777" w:rsidR="001E0619" w:rsidRDefault="00000000">
            <w:pPr>
              <w:pStyle w:val="a0"/>
              <w:ind w:firstLineChars="0" w:firstLine="0"/>
            </w:pPr>
          </w:p>
          <w:p w14:paraId="2FF24E5E" w14:textId="77777777" w:rsidR="001E0619" w:rsidRDefault="00000000">
            <w:pPr>
              <w:pStyle w:val="a0"/>
              <w:ind w:firstLineChars="0" w:firstLine="0"/>
            </w:pPr>
          </w:p>
        </w:tc>
      </w:tr>
      <w:tr w:rsidR="00204837" w14:paraId="4AD34B43" w14:textId="77777777">
        <w:tc>
          <w:tcPr>
            <w:tcW w:w="1526" w:type="dxa"/>
            <w:vAlign w:val="center"/>
          </w:tcPr>
          <w:p w14:paraId="2B203C8E" w14:textId="77777777" w:rsidR="001E061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认证决定结论</w:t>
            </w:r>
          </w:p>
        </w:tc>
        <w:tc>
          <w:tcPr>
            <w:tcW w:w="8505" w:type="dxa"/>
            <w:gridSpan w:val="3"/>
          </w:tcPr>
          <w:p w14:paraId="0EBFE08A" w14:textId="77777777" w:rsidR="001E0619" w:rsidRPr="002A4E1F" w:rsidRDefault="00000000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14:paraId="7215D683" w14:textId="77777777" w:rsidR="001E0619" w:rsidRPr="002A4E1F" w:rsidRDefault="00000000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R="00204837" w14:paraId="0D8BF2F2" w14:textId="77777777" w:rsidTr="00D36FA9">
        <w:trPr>
          <w:trHeight w:val="628"/>
        </w:trPr>
        <w:tc>
          <w:tcPr>
            <w:tcW w:w="1526" w:type="dxa"/>
            <w:vAlign w:val="center"/>
          </w:tcPr>
          <w:p w14:paraId="26FB23EE" w14:textId="77777777" w:rsidR="001E0619" w:rsidRDefault="00000000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14:paraId="65D64E31" w14:textId="77777777" w:rsidR="001E0619" w:rsidRDefault="00000000" w:rsidP="00D36FA9">
            <w:pPr>
              <w:pStyle w:val="a0"/>
              <w:ind w:firstLineChars="0" w:firstLine="0"/>
              <w:rPr>
                <w:szCs w:val="21"/>
              </w:rPr>
            </w:pPr>
          </w:p>
          <w:p w14:paraId="51693B6E" w14:textId="77777777" w:rsidR="009E612D" w:rsidRDefault="009E612D" w:rsidP="00D36FA9">
            <w:pPr>
              <w:pStyle w:val="a0"/>
              <w:ind w:firstLineChars="0" w:firstLine="0"/>
              <w:rPr>
                <w:szCs w:val="21"/>
              </w:rPr>
            </w:pPr>
          </w:p>
          <w:p w14:paraId="0B9E2C18" w14:textId="698293B3" w:rsidR="009E612D" w:rsidRPr="002A4E1F" w:rsidRDefault="009E612D" w:rsidP="00D36FA9">
            <w:pPr>
              <w:pStyle w:val="a0"/>
              <w:ind w:firstLineChars="0" w:firstLine="0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4E0E44E6" w14:textId="77777777" w:rsidR="001E0619" w:rsidRPr="002A4E1F" w:rsidRDefault="00000000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14:paraId="1475FD87" w14:textId="564FBE22" w:rsidR="001E0619" w:rsidRPr="002A4E1F" w:rsidRDefault="009E612D" w:rsidP="00D36FA9">
            <w:pPr>
              <w:rPr>
                <w:szCs w:val="21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08</w:t>
            </w:r>
          </w:p>
        </w:tc>
      </w:tr>
      <w:tr w:rsidR="00204837" w14:paraId="1849AE56" w14:textId="77777777">
        <w:tc>
          <w:tcPr>
            <w:tcW w:w="1526" w:type="dxa"/>
            <w:vAlign w:val="center"/>
          </w:tcPr>
          <w:p w14:paraId="4CF3EBA8" w14:textId="77777777" w:rsidR="001E061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14:paraId="44A45948" w14:textId="77777777" w:rsidR="001E0619" w:rsidRPr="002A4E1F" w:rsidRDefault="00000000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14:paraId="70020368" w14:textId="77777777" w:rsidR="001E0619" w:rsidRPr="002A4E1F" w:rsidRDefault="00000000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:rsidR="00204837" w14:paraId="6C1A8A0F" w14:textId="77777777">
        <w:tc>
          <w:tcPr>
            <w:tcW w:w="1526" w:type="dxa"/>
            <w:vAlign w:val="center"/>
          </w:tcPr>
          <w:p w14:paraId="5DB1CEF7" w14:textId="77777777" w:rsidR="001E061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14:paraId="095DBCA4" w14:textId="77777777" w:rsidR="001E0619" w:rsidRDefault="0000000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5F3249" wp14:editId="0D18DEA2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2F6147" w14:textId="77777777" w:rsidR="001E0619" w:rsidRDefault="00000000">
      <w:pPr>
        <w:rPr>
          <w:rFonts w:ascii="Tms Rmn" w:hAnsi="Tms Rmn"/>
          <w:sz w:val="32"/>
          <w:szCs w:val="32"/>
        </w:rPr>
      </w:pPr>
    </w:p>
    <w:sectPr w:rsidR="001E0619" w:rsidSect="001E0619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F853" w14:textId="77777777" w:rsidR="00AC49DB" w:rsidRDefault="00AC49DB">
      <w:r>
        <w:separator/>
      </w:r>
    </w:p>
  </w:endnote>
  <w:endnote w:type="continuationSeparator" w:id="0">
    <w:p w14:paraId="4725F573" w14:textId="77777777" w:rsidR="00AC49DB" w:rsidRDefault="00AC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A9DF" w14:textId="77777777" w:rsidR="00AC49DB" w:rsidRDefault="00AC49DB">
      <w:r>
        <w:separator/>
      </w:r>
    </w:p>
  </w:footnote>
  <w:footnote w:type="continuationSeparator" w:id="0">
    <w:p w14:paraId="5EAE4D94" w14:textId="77777777" w:rsidR="00AC49DB" w:rsidRDefault="00AC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A3BC" w14:textId="77777777" w:rsidR="001E0619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 w14:anchorId="4A29F50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95.5pt;margin-top:4.15pt;width:186pt;height:24.15pt;z-index:251658240" stroked="f">
          <v:textbox>
            <w:txbxContent>
              <w:p w14:paraId="51BE4B67" w14:textId="77777777" w:rsidR="001E0619" w:rsidRDefault="00000000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46AA6BEE" wp14:editId="12FB6780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5E481BCB" w14:textId="77777777" w:rsidR="001E0619" w:rsidRDefault="00000000" w:rsidP="00DD14ED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14:paraId="0F5F12F1" w14:textId="77777777" w:rsidR="001E0619" w:rsidRDefault="00000000">
    <w:pPr>
      <w:pStyle w:val="a8"/>
    </w:pPr>
  </w:p>
  <w:p w14:paraId="4D665302" w14:textId="77777777" w:rsidR="001E0619" w:rsidRDefault="0000000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Q3N2RkNjZlNzc0YjQ5YTM4ZmJiNGMwYWJhODE5MzQifQ=="/>
  </w:docVars>
  <w:rsids>
    <w:rsidRoot w:val="00204837"/>
    <w:rsid w:val="00204837"/>
    <w:rsid w:val="009E612D"/>
    <w:rsid w:val="00AC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8120C"/>
  <w15:docId w15:val="{95DEEFA0-E0F0-41F1-8B14-D8A3BB03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1E0619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unhideWhenUsed/>
    <w:qFormat/>
    <w:rsid w:val="001E06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39"/>
    <w:qFormat/>
    <w:rsid w:val="001E0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1E0619"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1E0619"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Haiyang</cp:lastModifiedBy>
  <cp:revision>29</cp:revision>
  <cp:lastPrinted>2022-06-09T08:35:00Z</cp:lastPrinted>
  <dcterms:created xsi:type="dcterms:W3CDTF">2022-06-07T02:22:00Z</dcterms:created>
  <dcterms:modified xsi:type="dcterms:W3CDTF">2022-12-08T01:26:00Z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