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E0619">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1E0619">
            <w:pPr>
              <w:rPr>
                <w:szCs w:val="21"/>
              </w:rPr>
            </w:pPr>
            <w:r>
              <w:rPr>
                <w:rFonts w:hint="eastAsia"/>
                <w:szCs w:val="21"/>
              </w:rPr>
              <w:t>项目编号</w:t>
            </w:r>
          </w:p>
        </w:tc>
        <w:tc>
          <w:tcPr>
            <w:tcW w:w="8505" w:type="dxa"/>
            <w:gridSpan w:val="3"/>
          </w:tcPr>
          <w:p w:rsidR="001E0619" w:rsidRPr="00DD14ED">
            <w:pPr>
              <w:rPr>
                <w:szCs w:val="21"/>
              </w:rPr>
            </w:pPr>
            <w:bookmarkStart w:id="0" w:name="合同编号"/>
            <w:r w:rsidRPr="00DD14ED">
              <w:rPr>
                <w:szCs w:val="21"/>
              </w:rPr>
              <w:t>1227-2022-F</w:t>
            </w:r>
            <w:bookmarkEnd w:id="0"/>
          </w:p>
        </w:tc>
      </w:tr>
      <w:tr>
        <w:tblPrEx>
          <w:tblW w:w="10031" w:type="dxa"/>
          <w:tblLayout w:type="fixed"/>
          <w:tblLook w:val="04A0"/>
        </w:tblPrEx>
        <w:tc>
          <w:tcPr>
            <w:tcW w:w="1526" w:type="dxa"/>
            <w:vAlign w:val="center"/>
          </w:tcPr>
          <w:p w:rsidR="001E0619">
            <w:pPr>
              <w:rPr>
                <w:szCs w:val="21"/>
              </w:rPr>
            </w:pPr>
            <w:r>
              <w:rPr>
                <w:rFonts w:hint="eastAsia"/>
                <w:szCs w:val="21"/>
              </w:rPr>
              <w:t>受审核方名称</w:t>
            </w:r>
          </w:p>
        </w:tc>
        <w:tc>
          <w:tcPr>
            <w:tcW w:w="8505" w:type="dxa"/>
            <w:gridSpan w:val="3"/>
          </w:tcPr>
          <w:p w:rsidR="001E0619" w:rsidRPr="00DD14ED">
            <w:pPr>
              <w:rPr>
                <w:szCs w:val="21"/>
              </w:rPr>
            </w:pPr>
            <w:bookmarkStart w:id="1" w:name="组织名称"/>
            <w:r w:rsidRPr="00DD14ED">
              <w:rPr>
                <w:szCs w:val="21"/>
              </w:rPr>
              <w:t>湖州桑基鱼塘食品有限公司</w:t>
            </w:r>
            <w:bookmarkEnd w:id="1"/>
          </w:p>
        </w:tc>
      </w:tr>
      <w:tr>
        <w:tblPrEx>
          <w:tblW w:w="10031" w:type="dxa"/>
          <w:tblLayout w:type="fixed"/>
          <w:tblLook w:val="04A0"/>
        </w:tblPrEx>
        <w:tc>
          <w:tcPr>
            <w:tcW w:w="1526" w:type="dxa"/>
            <w:vAlign w:val="center"/>
          </w:tcPr>
          <w:p w:rsidR="001E0619">
            <w:pPr>
              <w:rPr>
                <w:szCs w:val="21"/>
              </w:rPr>
            </w:pPr>
            <w:r>
              <w:rPr>
                <w:rFonts w:hint="eastAsia"/>
                <w:szCs w:val="21"/>
              </w:rPr>
              <w:t>注册地址</w:t>
            </w:r>
          </w:p>
        </w:tc>
        <w:tc>
          <w:tcPr>
            <w:tcW w:w="8505" w:type="dxa"/>
            <w:gridSpan w:val="3"/>
          </w:tcPr>
          <w:p w:rsidR="001E0619" w:rsidRPr="00DD14ED">
            <w:pPr>
              <w:rPr>
                <w:szCs w:val="21"/>
              </w:rPr>
            </w:pPr>
            <w:bookmarkStart w:id="2" w:name="注册地址"/>
            <w:r w:rsidRPr="00DD14ED">
              <w:rPr>
                <w:szCs w:val="21"/>
              </w:rPr>
              <w:t>浙江省湖州市南浔区和孚镇荻港村三官桥95号</w:t>
            </w:r>
            <w:bookmarkEnd w:id="2"/>
          </w:p>
        </w:tc>
      </w:tr>
      <w:tr>
        <w:tblPrEx>
          <w:tblW w:w="10031" w:type="dxa"/>
          <w:tblLayout w:type="fixed"/>
          <w:tblLook w:val="04A0"/>
        </w:tblPrEx>
        <w:tc>
          <w:tcPr>
            <w:tcW w:w="1526" w:type="dxa"/>
            <w:vAlign w:val="center"/>
          </w:tcPr>
          <w:p w:rsidR="001E0619">
            <w:pPr>
              <w:rPr>
                <w:szCs w:val="21"/>
              </w:rPr>
            </w:pPr>
            <w:r>
              <w:rPr>
                <w:rFonts w:hint="eastAsia"/>
                <w:szCs w:val="21"/>
              </w:rPr>
              <w:t>经营地址</w:t>
            </w:r>
          </w:p>
        </w:tc>
        <w:tc>
          <w:tcPr>
            <w:tcW w:w="8505" w:type="dxa"/>
            <w:gridSpan w:val="3"/>
          </w:tcPr>
          <w:p w:rsidR="001E0619" w:rsidRPr="00DD14ED">
            <w:pPr>
              <w:rPr>
                <w:szCs w:val="21"/>
              </w:rPr>
            </w:pPr>
            <w:bookmarkStart w:id="3" w:name="生产地址"/>
            <w:r w:rsidRPr="00DD14ED">
              <w:rPr>
                <w:szCs w:val="21"/>
              </w:rPr>
              <w:t>浙江省湖州市南浔区和孚镇荻港村荻港渔庄内</w:t>
            </w:r>
            <w:bookmarkEnd w:id="3"/>
          </w:p>
        </w:tc>
      </w:tr>
      <w:tr>
        <w:tblPrEx>
          <w:tblW w:w="10031" w:type="dxa"/>
          <w:tblLayout w:type="fixed"/>
          <w:tblLook w:val="04A0"/>
        </w:tblPrEx>
        <w:tc>
          <w:tcPr>
            <w:tcW w:w="1526" w:type="dxa"/>
            <w:vAlign w:val="center"/>
          </w:tcPr>
          <w:p w:rsidR="001E0619">
            <w:pPr>
              <w:rPr>
                <w:szCs w:val="21"/>
              </w:rPr>
            </w:pPr>
            <w:r>
              <w:rPr>
                <w:rFonts w:hint="eastAsia"/>
                <w:szCs w:val="21"/>
              </w:rPr>
              <w:t>审核类型</w:t>
            </w:r>
          </w:p>
        </w:tc>
        <w:tc>
          <w:tcPr>
            <w:tcW w:w="8505" w:type="dxa"/>
            <w:gridSpan w:val="3"/>
          </w:tcPr>
          <w:p w:rsidR="001E0619" w:rsidRPr="00DD14ED">
            <w:pPr>
              <w:rPr>
                <w:szCs w:val="21"/>
              </w:rPr>
            </w:pPr>
            <w:bookmarkStart w:id="4" w:name="审核类别"/>
            <w:r w:rsidRPr="00DD14ED">
              <w:rPr>
                <w:rFonts w:hint="eastAsia"/>
                <w:szCs w:val="21"/>
              </w:rPr>
              <w:t>F：初审</w:t>
            </w:r>
            <w:bookmarkEnd w:id="4"/>
          </w:p>
        </w:tc>
      </w:tr>
      <w:tr>
        <w:tblPrEx>
          <w:tblW w:w="10031" w:type="dxa"/>
          <w:tblLayout w:type="fixed"/>
          <w:tblLook w:val="04A0"/>
        </w:tblPrEx>
        <w:tc>
          <w:tcPr>
            <w:tcW w:w="1526" w:type="dxa"/>
            <w:vAlign w:val="center"/>
          </w:tcPr>
          <w:p w:rsidR="001E0619">
            <w:pPr>
              <w:rPr>
                <w:szCs w:val="21"/>
              </w:rPr>
            </w:pPr>
            <w:r>
              <w:rPr>
                <w:rFonts w:hint="eastAsia"/>
                <w:szCs w:val="21"/>
              </w:rPr>
              <w:t>认证范围</w:t>
            </w:r>
          </w:p>
          <w:p w:rsidR="001E0619">
            <w:pPr>
              <w:pStyle w:val="NormalIndent"/>
              <w:ind w:firstLine="0" w:firstLineChars="0"/>
              <w:rPr>
                <w:szCs w:val="21"/>
              </w:rPr>
            </w:pPr>
          </w:p>
        </w:tc>
        <w:tc>
          <w:tcPr>
            <w:tcW w:w="8505" w:type="dxa"/>
            <w:gridSpan w:val="3"/>
            <w:vAlign w:val="center"/>
          </w:tcPr>
          <w:p w:rsidR="001E0619" w:rsidRPr="00DD14ED">
            <w:pPr>
              <w:rPr>
                <w:szCs w:val="21"/>
              </w:rPr>
            </w:pPr>
            <w:bookmarkStart w:id="5" w:name="审核范围"/>
            <w:r w:rsidRPr="00DD14ED">
              <w:rPr>
                <w:szCs w:val="21"/>
              </w:rPr>
              <w:t>F:位于浙江省湖州市南浔区和孚镇荻港村荻港渔庄内湖州桑基鱼塘食品有限公司生产车间的速冻调制食品（生制品（速冻调味水产制品））的生产</w:t>
            </w:r>
            <w:bookmarkEnd w:id="5"/>
          </w:p>
          <w:p w:rsidR="001E0619" w:rsidRPr="00DD14ED">
            <w:pPr>
              <w:rPr>
                <w:szCs w:val="21"/>
              </w:rPr>
            </w:pPr>
          </w:p>
        </w:tc>
      </w:tr>
      <w:tr>
        <w:tblPrEx>
          <w:tblW w:w="10031" w:type="dxa"/>
          <w:tblLayout w:type="fixed"/>
          <w:tblLook w:val="04A0"/>
        </w:tblPrEx>
        <w:tc>
          <w:tcPr>
            <w:tcW w:w="1526" w:type="dxa"/>
            <w:vAlign w:val="center"/>
          </w:tcPr>
          <w:p w:rsidR="001E0619">
            <w:pPr>
              <w:rPr>
                <w:szCs w:val="21"/>
              </w:rPr>
            </w:pPr>
            <w:r>
              <w:rPr>
                <w:rFonts w:hint="eastAsia"/>
                <w:szCs w:val="21"/>
              </w:rPr>
              <w:t>评定内容：</w:t>
            </w:r>
          </w:p>
        </w:tc>
        <w:tc>
          <w:tcPr>
            <w:tcW w:w="8505" w:type="dxa"/>
            <w:gridSpan w:val="3"/>
          </w:tcPr>
          <w:p w:rsidR="001E0619" w:rsidRPr="00DD14ED">
            <w:pPr>
              <w:rPr>
                <w:szCs w:val="21"/>
              </w:rPr>
            </w:pPr>
            <w:r w:rsidRPr="00DD14ED">
              <w:rPr>
                <w:rFonts w:hint="eastAsia"/>
                <w:szCs w:val="21"/>
              </w:rPr>
              <w:t>1.</w:t>
            </w:r>
            <w:r w:rsidRPr="00DD14ED">
              <w:rPr>
                <w:rFonts w:hint="eastAsia"/>
                <w:szCs w:val="21"/>
              </w:rPr>
              <w:t>认证范围确定：</w:t>
            </w:r>
            <w:r w:rsidRPr="00DD14ED">
              <w:rPr>
                <w:rFonts w:ascii="Wingdings 2" w:hAnsi="Wingdings 2"/>
                <w:szCs w:val="21"/>
              </w:rPr>
              <w:sym w:font="Wingdings 2" w:char="F0BE"/>
            </w:r>
            <w:r w:rsidRPr="00DD14ED">
              <w:rPr>
                <w:rFonts w:hint="eastAsia"/>
                <w:szCs w:val="21"/>
              </w:rPr>
              <w:t>合理</w:t>
            </w:r>
            <w:r w:rsidRPr="00DD14ED">
              <w:rPr>
                <w:rFonts w:hint="eastAsia"/>
                <w:szCs w:val="21"/>
              </w:rPr>
              <w:t xml:space="preserve">     </w:t>
            </w:r>
          </w:p>
          <w:p w:rsidR="001E0619" w:rsidRPr="00DD14ED">
            <w:pPr>
              <w:rPr>
                <w:szCs w:val="21"/>
              </w:rPr>
            </w:pPr>
            <w:r w:rsidRPr="00DD14ED">
              <w:rPr>
                <w:rFonts w:hint="eastAsia"/>
                <w:szCs w:val="21"/>
              </w:rPr>
              <w:t>2.</w:t>
            </w:r>
            <w:r w:rsidRPr="00DD14ED">
              <w:rPr>
                <w:rFonts w:hint="eastAsia"/>
                <w:szCs w:val="21"/>
              </w:rPr>
              <w:t>审核计划：</w:t>
            </w:r>
          </w:p>
          <w:p w:rsidR="001E0619" w:rsidRPr="00DD14ED">
            <w:pPr>
              <w:rPr>
                <w:szCs w:val="21"/>
              </w:rPr>
            </w:pPr>
            <w:r w:rsidRPr="00DD14ED">
              <w:rPr>
                <w:rFonts w:hint="eastAsia"/>
                <w:szCs w:val="21"/>
              </w:rPr>
              <w:t>人日符合要求：符合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专业人员能力满足全部专业小类：符合</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安排专业人员审核专业部门及要素：符合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实习审核员</w:t>
            </w:r>
            <w:r w:rsidRPr="00DD14ED">
              <w:rPr>
                <w:rFonts w:hint="eastAsia"/>
                <w:szCs w:val="21"/>
              </w:rPr>
              <w:t>/</w:t>
            </w:r>
            <w:r w:rsidRPr="00DD14ED">
              <w:rPr>
                <w:rFonts w:hint="eastAsia"/>
                <w:szCs w:val="21"/>
              </w:rPr>
              <w:t>技术专家未独立审核：符合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场所和要素的抽样符合要求：符合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提供固定</w:t>
            </w:r>
            <w:r w:rsidRPr="00DD14ED">
              <w:rPr>
                <w:rFonts w:hint="eastAsia"/>
                <w:szCs w:val="21"/>
              </w:rPr>
              <w:t>/</w:t>
            </w:r>
            <w:r w:rsidRPr="00DD14ED">
              <w:rPr>
                <w:rFonts w:hint="eastAsia"/>
                <w:szCs w:val="21"/>
              </w:rPr>
              <w:t>临时场所清单，并按方案要求安排计划：</w:t>
            </w:r>
            <w:r w:rsidRPr="00DD14ED">
              <w:rPr>
                <w:rFonts w:hint="eastAsia"/>
                <w:szCs w:val="21"/>
              </w:rPr>
              <w:t>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3.</w:t>
            </w:r>
            <w:r w:rsidRPr="00DD14ED">
              <w:rPr>
                <w:rFonts w:hint="eastAsia"/>
                <w:szCs w:val="21"/>
              </w:rPr>
              <w:t>审核有效性：</w:t>
            </w:r>
          </w:p>
          <w:p w:rsidR="001E0619" w:rsidRPr="00DD14ED">
            <w:pPr>
              <w:rPr>
                <w:szCs w:val="21"/>
              </w:rPr>
            </w:pPr>
            <w:r w:rsidRPr="00DD14ED">
              <w:rPr>
                <w:rFonts w:hint="eastAsia"/>
                <w:szCs w:val="21"/>
              </w:rPr>
              <w:t>经营资质、守法证据适宜、有效：符合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文件审查：符合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过程审核充分，抽样合理：符合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法律法规识别充分：符合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ascii="Wingdings 2" w:hAnsi="Wingdings 2" w:hint="eastAsia"/>
                <w:szCs w:val="21"/>
              </w:rPr>
              <w:t>R</w:t>
            </w:r>
          </w:p>
          <w:p w:rsidR="001E0619" w:rsidRPr="00DD14ED">
            <w:pPr>
              <w:rPr>
                <w:szCs w:val="21"/>
              </w:rPr>
            </w:pPr>
            <w:r w:rsidRPr="00DD14ED">
              <w:rPr>
                <w:rFonts w:hint="eastAsia"/>
                <w:szCs w:val="21"/>
              </w:rPr>
              <w:t>内审、管理评审按规定的时间间隔实施且有效：符合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认证覆盖全部产品范围</w:t>
            </w:r>
            <w:r w:rsidRPr="00DD14ED">
              <w:rPr>
                <w:rFonts w:hint="eastAsia"/>
                <w:szCs w:val="21"/>
              </w:rPr>
              <w:t>(</w:t>
            </w:r>
            <w:r w:rsidRPr="00DD14ED">
              <w:rPr>
                <w:rFonts w:hint="eastAsia"/>
                <w:szCs w:val="21"/>
              </w:rPr>
              <w:t>未覆盖时有合理说明</w:t>
            </w:r>
            <w:r w:rsidRPr="00DD14ED">
              <w:rPr>
                <w:rFonts w:hint="eastAsia"/>
                <w:szCs w:val="21"/>
              </w:rPr>
              <w:t xml:space="preserve">) </w:t>
            </w:r>
            <w:r w:rsidRPr="00DD14ED">
              <w:rPr>
                <w:rFonts w:hint="eastAsia"/>
                <w:szCs w:val="21"/>
              </w:rPr>
              <w:t>：符合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检查表内容填写齐全：符合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不符合报告事实清楚，整改符合：符合</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p>
          <w:p w:rsidR="001E0619" w:rsidRPr="00DD14ED">
            <w:pPr>
              <w:rPr>
                <w:szCs w:val="21"/>
              </w:rPr>
            </w:pPr>
            <w:r w:rsidRPr="00DD14ED">
              <w:rPr>
                <w:rFonts w:hint="eastAsia"/>
                <w:szCs w:val="21"/>
              </w:rPr>
              <w:t>4.</w:t>
            </w:r>
            <w:r w:rsidRPr="00DD14ED">
              <w:rPr>
                <w:rFonts w:hint="eastAsia"/>
                <w:szCs w:val="21"/>
              </w:rPr>
              <w:t>审核报告记录完整：符合</w:t>
            </w:r>
            <w:r w:rsidRPr="00DD14ED">
              <w:rPr>
                <w:rFonts w:hint="eastAsia"/>
                <w:szCs w:val="21"/>
              </w:rPr>
              <w:t xml:space="preserve"> </w:t>
            </w:r>
            <w:r w:rsidRPr="00DD14ED">
              <w:rPr>
                <w:rFonts w:ascii="Wingdings 2" w:hAnsi="Wingdings 2"/>
                <w:szCs w:val="21"/>
              </w:rPr>
              <w:sym w:font="Wingdings 2" w:char="F0BE"/>
            </w:r>
            <w:r w:rsidRPr="00DD14ED">
              <w:rPr>
                <w:rFonts w:hint="eastAsia"/>
                <w:szCs w:val="21"/>
              </w:rPr>
              <w:t xml:space="preserve">    </w:t>
            </w:r>
            <w:r w:rsidRPr="00DD14ED">
              <w:rPr>
                <w:rFonts w:hint="eastAsia"/>
                <w:szCs w:val="21"/>
              </w:rPr>
              <w:t>不符合□</w:t>
            </w:r>
            <w:r w:rsidRPr="00DD14ED">
              <w:rPr>
                <w:rFonts w:hint="eastAsia"/>
                <w:szCs w:val="21"/>
              </w:rPr>
              <w:t xml:space="preserve"> </w:t>
            </w:r>
          </w:p>
          <w:p w:rsidR="001E0619" w:rsidRPr="00DD14ED">
            <w:pPr>
              <w:rPr>
                <w:szCs w:val="21"/>
              </w:rPr>
            </w:pPr>
            <w:r w:rsidRPr="00DD14ED">
              <w:rPr>
                <w:rFonts w:hint="eastAsia"/>
                <w:szCs w:val="21"/>
              </w:rPr>
              <w:t>5.</w:t>
            </w:r>
            <w:r w:rsidRPr="00DD14ED">
              <w:rPr>
                <w:rFonts w:hint="eastAsia"/>
                <w:szCs w:val="21"/>
              </w:rPr>
              <w:t>上次审核的不符合项进行了跟踪验证</w:t>
            </w:r>
            <w:r w:rsidRPr="00DD14ED">
              <w:rPr>
                <w:rFonts w:hint="eastAsia"/>
                <w:szCs w:val="21"/>
              </w:rPr>
              <w:t>,</w:t>
            </w:r>
            <w:r w:rsidRPr="00DD14ED">
              <w:rPr>
                <w:rFonts w:hint="eastAsia"/>
                <w:szCs w:val="21"/>
              </w:rPr>
              <w:t>是否有效可关闭（适用于监督和再认证）</w:t>
            </w:r>
            <w:r w:rsidRPr="00DD14ED">
              <w:rPr>
                <w:rFonts w:hint="eastAsia"/>
                <w:szCs w:val="21"/>
              </w:rPr>
              <w:t>：</w:t>
            </w:r>
            <w:r w:rsidRPr="00DD14ED">
              <w:rPr>
                <w:rFonts w:hint="eastAsia"/>
                <w:szCs w:val="21"/>
              </w:rPr>
              <w:t>符合</w:t>
            </w:r>
            <w:r w:rsidRPr="00DD14ED">
              <w:rPr>
                <w:rFonts w:hint="eastAsia"/>
                <w:szCs w:val="21"/>
              </w:rPr>
              <w:t xml:space="preserve"> </w:t>
            </w:r>
            <w:r w:rsidRPr="00DD14ED">
              <w:rPr>
                <w:rFonts w:hint="eastAsia"/>
                <w:szCs w:val="21"/>
              </w:rPr>
              <w:t>□</w:t>
            </w:r>
            <w:r w:rsidRPr="00DD14ED">
              <w:rPr>
                <w:rFonts w:hint="eastAsia"/>
                <w:szCs w:val="21"/>
              </w:rPr>
              <w:t xml:space="preserve">    </w:t>
            </w:r>
            <w:r w:rsidRPr="00DD14ED">
              <w:rPr>
                <w:rFonts w:hint="eastAsia"/>
                <w:szCs w:val="21"/>
              </w:rPr>
              <w:t>不符合□</w:t>
            </w:r>
            <w:r w:rsidRPr="00DD14ED">
              <w:rPr>
                <w:rFonts w:hint="eastAsia"/>
                <w:szCs w:val="21"/>
              </w:rPr>
              <w:t xml:space="preserve">  </w:t>
            </w:r>
            <w:r w:rsidRPr="00DD14ED">
              <w:rPr>
                <w:rFonts w:hint="eastAsia"/>
                <w:szCs w:val="21"/>
              </w:rPr>
              <w:t>不适用□</w:t>
            </w:r>
          </w:p>
          <w:p w:rsidR="001E0619" w:rsidRPr="00DD14ED">
            <w:pPr>
              <w:rPr>
                <w:szCs w:val="21"/>
              </w:rPr>
            </w:pPr>
            <w:r w:rsidRPr="00DD14ED">
              <w:rPr>
                <w:rFonts w:hint="eastAsia"/>
                <w:szCs w:val="21"/>
              </w:rPr>
              <w:t>6.</w:t>
            </w:r>
            <w:r w:rsidRPr="00DD14ED">
              <w:rPr>
                <w:rFonts w:hint="eastAsia"/>
                <w:szCs w:val="21"/>
              </w:rPr>
              <w:t>组织是否受到认证相关方的投诉：</w:t>
            </w:r>
            <w:r w:rsidRPr="00DD14ED">
              <w:rPr>
                <w:rFonts w:ascii="Wingdings 2" w:hAnsi="Wingdings 2"/>
                <w:szCs w:val="21"/>
              </w:rPr>
              <w:sym w:font="Wingdings 2" w:char="F0BE"/>
            </w:r>
            <w:r w:rsidRPr="00DD14ED">
              <w:rPr>
                <w:rFonts w:hint="eastAsia"/>
                <w:szCs w:val="21"/>
              </w:rPr>
              <w:t>否</w:t>
            </w:r>
            <w:r w:rsidRPr="00DD14ED">
              <w:rPr>
                <w:rFonts w:hint="eastAsia"/>
                <w:szCs w:val="21"/>
              </w:rPr>
              <w:t xml:space="preserve">  </w:t>
            </w:r>
            <w:r w:rsidRPr="00DD14ED">
              <w:rPr>
                <w:rFonts w:hint="eastAsia"/>
                <w:szCs w:val="21"/>
              </w:rPr>
              <w:t>□是：该投诉是否已经得到满意解决</w:t>
            </w:r>
            <w:r w:rsidRPr="00DD14ED">
              <w:rPr>
                <w:rFonts w:hint="eastAsia"/>
                <w:szCs w:val="21"/>
              </w:rPr>
              <w:t xml:space="preserve"> </w:t>
            </w:r>
            <w:r w:rsidRPr="00DD14ED">
              <w:rPr>
                <w:rFonts w:hint="eastAsia"/>
                <w:szCs w:val="21"/>
              </w:rPr>
              <w:t>□是</w:t>
            </w:r>
            <w:r w:rsidRPr="00DD14ED">
              <w:rPr>
                <w:rFonts w:hint="eastAsia"/>
                <w:szCs w:val="21"/>
              </w:rPr>
              <w:t xml:space="preserve"> </w:t>
            </w:r>
            <w:r w:rsidRPr="00DD14ED">
              <w:rPr>
                <w:rFonts w:hint="eastAsia"/>
                <w:szCs w:val="21"/>
              </w:rPr>
              <w:t>□否</w:t>
            </w:r>
          </w:p>
          <w:p w:rsidR="001E0619">
            <w:pPr>
              <w:rPr>
                <w:szCs w:val="21"/>
              </w:rPr>
            </w:pPr>
            <w:r w:rsidRPr="00DD14ED">
              <w:rPr>
                <w:rFonts w:hint="eastAsia"/>
                <w:szCs w:val="21"/>
              </w:rPr>
              <w:t>7.</w:t>
            </w:r>
            <w:r w:rsidRPr="00DD14ED">
              <w:rPr>
                <w:rFonts w:hint="eastAsia"/>
                <w:szCs w:val="21"/>
              </w:rPr>
              <w:t>审核组的结论：通过</w:t>
            </w:r>
            <w:r w:rsidRPr="00DD14ED" w:rsidR="00DD14ED">
              <w:rPr>
                <w:rFonts w:hint="eastAsia"/>
                <w:szCs w:val="21"/>
              </w:rPr>
              <w:t>□</w:t>
            </w:r>
            <w:r w:rsidRPr="00DD14ED">
              <w:rPr>
                <w:rFonts w:hint="eastAsia"/>
                <w:szCs w:val="21"/>
              </w:rPr>
              <w:t xml:space="preserve">   </w:t>
            </w:r>
            <w:r w:rsidRPr="00DD14ED">
              <w:rPr>
                <w:rFonts w:hint="eastAsia"/>
                <w:szCs w:val="21"/>
              </w:rPr>
              <w:t>不通过□</w:t>
            </w:r>
            <w:bookmarkStart w:id="6" w:name="_GoBack"/>
            <w:bookmarkEnd w:id="6"/>
          </w:p>
        </w:tc>
      </w:tr>
      <w:tr>
        <w:tblPrEx>
          <w:tblW w:w="10031" w:type="dxa"/>
          <w:tblLayout w:type="fixed"/>
          <w:tblLook w:val="04A0"/>
        </w:tblPrEx>
        <w:tc>
          <w:tcPr>
            <w:tcW w:w="1526" w:type="dxa"/>
            <w:vAlign w:val="center"/>
          </w:tcPr>
          <w:p w:rsidR="001E0619">
            <w:pPr>
              <w:rPr>
                <w:szCs w:val="21"/>
              </w:rPr>
            </w:pPr>
            <w:r>
              <w:rPr>
                <w:rFonts w:hint="eastAsia"/>
                <w:szCs w:val="21"/>
              </w:rPr>
              <w:t>远程审核评价</w:t>
            </w:r>
            <w:r>
              <w:rPr>
                <w:szCs w:val="21"/>
              </w:rPr>
              <w:br/>
            </w:r>
            <w:r>
              <w:rPr>
                <w:szCs w:val="21"/>
              </w:rPr>
              <w:t>（适用时）</w:t>
            </w:r>
          </w:p>
          <w:p w:rsidR="001E0619">
            <w:pPr>
              <w:rPr>
                <w:szCs w:val="21"/>
              </w:rPr>
            </w:pPr>
          </w:p>
        </w:tc>
        <w:tc>
          <w:tcPr>
            <w:tcW w:w="8505" w:type="dxa"/>
            <w:gridSpan w:val="3"/>
          </w:tcPr>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审核资源的充分性</w:t>
            </w:r>
          </w:p>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 xml:space="preserve"> </w:t>
            </w:r>
            <w:r w:rsidRPr="002A4E1F" w:rsidR="00187DBD">
              <w:rPr>
                <w:rFonts w:asciiTheme="minorHAnsi" w:hAnsiTheme="minorHAnsi" w:hint="eastAsia"/>
                <w:szCs w:val="21"/>
              </w:rPr>
              <w:t>审核计划有效，审核组具备远程能力，能按计划执行；</w:t>
            </w:r>
          </w:p>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 xml:space="preserve"> </w:t>
            </w:r>
            <w:r w:rsidRPr="002A4E1F" w:rsidR="00187DBD">
              <w:rPr>
                <w:rFonts w:asciiTheme="minorHAnsi" w:hAnsiTheme="minorHAnsi" w:hint="eastAsia"/>
                <w:szCs w:val="21"/>
              </w:rPr>
              <w:t>审核信息的充分性</w:t>
            </w:r>
          </w:p>
          <w:p w:rsidR="001E0619" w:rsidRPr="002A4E1F">
            <w:pPr>
              <w:pStyle w:val="NormalIndent"/>
              <w:ind w:firstLine="0" w:firstLineChars="0"/>
              <w:rPr>
                <w:szCs w:val="21"/>
              </w:rPr>
            </w:pPr>
            <w:r w:rsidRPr="002A4E1F">
              <w:rPr>
                <w:rFonts w:ascii="Wingdings 2" w:hAnsi="Wingdings 2"/>
                <w:szCs w:val="21"/>
              </w:rPr>
              <w:sym w:font="Wingdings 2" w:char="F0BE"/>
            </w:r>
            <w:r w:rsidRPr="002A4E1F">
              <w:rPr>
                <w:rFonts w:hint="eastAsia"/>
                <w:szCs w:val="21"/>
              </w:rPr>
              <w:t xml:space="preserve"> </w:t>
            </w:r>
            <w:r w:rsidRPr="002A4E1F" w:rsidR="00187DBD">
              <w:rPr>
                <w:rFonts w:hint="eastAsia"/>
                <w:szCs w:val="21"/>
              </w:rPr>
              <w:t>远程审核有效性评价确认：远程审核覆盖的活动完成</w:t>
            </w:r>
            <w:r w:rsidRPr="002A4E1F" w:rsidR="00187DBD">
              <w:rPr>
                <w:rFonts w:hint="eastAsia"/>
                <w:szCs w:val="21"/>
              </w:rPr>
              <w:t xml:space="preserve"> </w:t>
            </w:r>
          </w:p>
          <w:p w:rsidR="001E0619" w:rsidRPr="002A4E1F">
            <w:pPr>
              <w:pStyle w:val="NormalIndent"/>
              <w:ind w:firstLine="0" w:firstLineChars="0"/>
              <w:rPr>
                <w:rFonts w:asciiTheme="minorHAnsi" w:hAnsiTheme="minorHAnsi"/>
                <w:szCs w:val="21"/>
              </w:rPr>
            </w:pPr>
            <w:r w:rsidRPr="002A4E1F">
              <w:rPr>
                <w:rFonts w:hint="eastAsia"/>
                <w:szCs w:val="21"/>
              </w:rPr>
              <w:t>用于实施远程审核的</w:t>
            </w:r>
            <w:r w:rsidRPr="002A4E1F">
              <w:rPr>
                <w:rFonts w:hint="eastAsia"/>
                <w:szCs w:val="21"/>
              </w:rPr>
              <w:t>ICT</w:t>
            </w:r>
            <w:r w:rsidRPr="002A4E1F">
              <w:rPr>
                <w:rFonts w:hint="eastAsia"/>
                <w:szCs w:val="21"/>
              </w:rPr>
              <w:t>工具的应用有助于审核实现既定目标</w:t>
            </w:r>
            <w:r w:rsidRPr="002A4E1F">
              <w:rPr>
                <w:rFonts w:hint="eastAsia"/>
                <w:szCs w:val="21"/>
              </w:rPr>
              <w:t xml:space="preserve">  </w:t>
            </w:r>
            <w:r w:rsidRPr="002A4E1F">
              <w:rPr>
                <w:rFonts w:hint="eastAsia"/>
                <w:szCs w:val="21"/>
              </w:rPr>
              <w:t>完成</w:t>
            </w:r>
            <w:r w:rsidRPr="002A4E1F" w:rsidR="002A4E1F">
              <w:rPr>
                <w:rFonts w:ascii="Wingdings 2" w:hAnsi="Wingdings 2"/>
                <w:szCs w:val="21"/>
              </w:rPr>
              <w:sym w:font="Wingdings 2" w:char="F0BE"/>
            </w:r>
            <w:r w:rsidRPr="002A4E1F">
              <w:rPr>
                <w:rFonts w:hint="eastAsia"/>
                <w:szCs w:val="21"/>
              </w:rPr>
              <w:t xml:space="preserve">  </w:t>
            </w:r>
            <w:r w:rsidRPr="002A4E1F">
              <w:rPr>
                <w:rFonts w:hint="eastAsia"/>
                <w:szCs w:val="21"/>
              </w:rPr>
              <w:t>未完成</w:t>
            </w:r>
            <w:r w:rsidRPr="002A4E1F">
              <w:rPr>
                <w:rFonts w:asciiTheme="minorHAnsi" w:hAnsiTheme="minorHAnsi" w:hint="eastAsia"/>
                <w:szCs w:val="21"/>
              </w:rPr>
              <w:t>□</w:t>
            </w:r>
          </w:p>
          <w:p w:rsidR="001E0619" w:rsidRPr="002A4E1F">
            <w:pPr>
              <w:pStyle w:val="NormalIndent"/>
              <w:ind w:firstLine="0" w:firstLineChars="0"/>
              <w:rPr>
                <w:rFonts w:asciiTheme="minorHAnsi" w:hAnsiTheme="minorHAnsi"/>
                <w:szCs w:val="21"/>
              </w:rPr>
            </w:pPr>
            <w:r w:rsidRPr="002A4E1F">
              <w:rPr>
                <w:rFonts w:asciiTheme="minorHAnsi" w:hAnsiTheme="minorHAnsi" w:hint="eastAsia"/>
                <w:szCs w:val="21"/>
              </w:rPr>
              <w:t>风险评估后确认：</w:t>
            </w:r>
            <w:r w:rsidRPr="002A4E1F">
              <w:rPr>
                <w:rFonts w:asciiTheme="minorHAnsi" w:hAnsiTheme="minorHAnsi" w:hint="eastAsia"/>
                <w:szCs w:val="21"/>
              </w:rPr>
              <w:t xml:space="preserve">  </w:t>
            </w:r>
            <w:r w:rsidRPr="002A4E1F">
              <w:rPr>
                <w:rFonts w:asciiTheme="minorHAnsi" w:hAnsiTheme="minorHAnsi" w:hint="eastAsia"/>
                <w:szCs w:val="21"/>
              </w:rPr>
              <w:t>□</w:t>
            </w:r>
            <w:r w:rsidRPr="002A4E1F">
              <w:rPr>
                <w:rFonts w:asciiTheme="minorHAnsi" w:hAnsiTheme="minorHAnsi" w:hint="eastAsia"/>
                <w:szCs w:val="21"/>
              </w:rPr>
              <w:t xml:space="preserve"> </w:t>
            </w:r>
            <w:r w:rsidRPr="002A4E1F">
              <w:rPr>
                <w:rFonts w:asciiTheme="minorHAnsi" w:hAnsiTheme="minorHAnsi" w:hint="eastAsia"/>
                <w:szCs w:val="21"/>
              </w:rPr>
              <w:t>是</w:t>
            </w:r>
            <w:r w:rsidRPr="002A4E1F">
              <w:rPr>
                <w:rFonts w:asciiTheme="minorHAnsi" w:hAnsiTheme="minorHAnsi" w:hint="eastAsia"/>
                <w:szCs w:val="21"/>
              </w:rPr>
              <w:t xml:space="preserve">   </w:t>
            </w:r>
            <w:r w:rsidRPr="002A4E1F" w:rsidR="002A4E1F">
              <w:rPr>
                <w:rFonts w:ascii="Wingdings 2" w:hAnsi="Wingdings 2"/>
                <w:szCs w:val="21"/>
              </w:rPr>
              <w:sym w:font="Wingdings 2" w:char="F0BE"/>
            </w:r>
            <w:r w:rsidRPr="002A4E1F">
              <w:rPr>
                <w:rFonts w:asciiTheme="minorHAnsi" w:hAnsiTheme="minorHAnsi" w:hint="eastAsia"/>
                <w:szCs w:val="21"/>
              </w:rPr>
              <w:t xml:space="preserve"> </w:t>
            </w:r>
            <w:r w:rsidRPr="002A4E1F">
              <w:rPr>
                <w:rFonts w:asciiTheme="minorHAnsi" w:hAnsiTheme="minorHAnsi" w:hint="eastAsia"/>
                <w:szCs w:val="21"/>
              </w:rPr>
              <w:t>否</w:t>
            </w:r>
            <w:r w:rsidRPr="002A4E1F">
              <w:rPr>
                <w:rFonts w:asciiTheme="minorHAnsi" w:hAnsiTheme="minorHAnsi" w:hint="eastAsia"/>
                <w:szCs w:val="21"/>
              </w:rPr>
              <w:t xml:space="preserve">  </w:t>
            </w:r>
            <w:r w:rsidRPr="002A4E1F">
              <w:rPr>
                <w:rFonts w:asciiTheme="minorHAnsi" w:hAnsiTheme="minorHAnsi" w:hint="eastAsia"/>
                <w:szCs w:val="21"/>
              </w:rPr>
              <w:t>需要现场补充审核。</w:t>
            </w:r>
          </w:p>
          <w:p w:rsidR="001E0619">
            <w:pPr>
              <w:pStyle w:val="NormalIndent"/>
              <w:ind w:firstLine="0" w:firstLineChars="0"/>
            </w:pPr>
            <w:r w:rsidRPr="002A4E1F">
              <w:rPr>
                <w:rFonts w:asciiTheme="minorHAnsi" w:hAnsiTheme="minorHAnsi" w:hint="eastAsia"/>
                <w:szCs w:val="21"/>
              </w:rPr>
              <w:t>如需要，后续措施为：</w:t>
            </w:r>
          </w:p>
        </w:tc>
      </w:tr>
      <w:tr>
        <w:tblPrEx>
          <w:tblW w:w="10031" w:type="dxa"/>
          <w:tblLayout w:type="fixed"/>
          <w:tblLook w:val="04A0"/>
        </w:tblPrEx>
        <w:tc>
          <w:tcPr>
            <w:tcW w:w="1526" w:type="dxa"/>
            <w:vAlign w:val="center"/>
          </w:tcPr>
          <w:p w:rsidR="001E0619">
            <w:pPr>
              <w:rPr>
                <w:szCs w:val="21"/>
              </w:rPr>
            </w:pPr>
            <w:r>
              <w:rPr>
                <w:rFonts w:hint="eastAsia"/>
                <w:szCs w:val="21"/>
              </w:rPr>
              <w:t>评审人员</w:t>
            </w:r>
          </w:p>
        </w:tc>
        <w:tc>
          <w:tcPr>
            <w:tcW w:w="8505" w:type="dxa"/>
            <w:gridSpan w:val="3"/>
          </w:tcPr>
          <w:p w:rsidR="001E0619">
            <w:pPr>
              <w:pStyle w:val="NormalIndent"/>
              <w:ind w:firstLine="0" w:firstLineChars="0"/>
            </w:pPr>
            <w:bookmarkStart w:id="7" w:name="阅卷人员签名3"/>
            <w:bookmarkStart w:id="8" w:name="阅卷人员签名5"/>
            <w:bookmarkStart w:id="9"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10" w:name="阅卷人员签名2"/>
            <w:bookmarkStart w:id="11" w:name="阅卷人员签名4"/>
            <w:bookmarkStart w:id="12" w:name="阅卷人员签名6"/>
            <w:bookmarkEnd w:id="7"/>
            <w:bookmarkEnd w:id="8"/>
            <w:bookmarkEnd w:id="9"/>
            <w:bookmarkEnd w:id="10"/>
            <w:bookmarkEnd w:id="11"/>
            <w:bookmarkEnd w:id="12"/>
          </w:p>
          <w:p w:rsidR="001E0619">
            <w:pPr>
              <w:pStyle w:val="NormalIndent"/>
              <w:ind w:firstLine="0" w:firstLineChars="0"/>
            </w:pPr>
          </w:p>
          <w:p w:rsidR="001E0619">
            <w:pPr>
              <w:pStyle w:val="NormalIndent"/>
              <w:ind w:firstLine="0" w:firstLineChars="0"/>
            </w:pPr>
          </w:p>
        </w:tc>
      </w:tr>
      <w:tr>
        <w:tblPrEx>
          <w:tblW w:w="10031" w:type="dxa"/>
          <w:tblLayout w:type="fixed"/>
          <w:tblLook w:val="04A0"/>
        </w:tblPrEx>
        <w:tc>
          <w:tcPr>
            <w:tcW w:w="1526" w:type="dxa"/>
            <w:vAlign w:val="center"/>
          </w:tcPr>
          <w:p w:rsidR="001E0619">
            <w:pPr>
              <w:rPr>
                <w:szCs w:val="21"/>
              </w:rPr>
            </w:pPr>
            <w:r>
              <w:rPr>
                <w:rFonts w:hint="eastAsia"/>
                <w:szCs w:val="21"/>
              </w:rPr>
              <w:t>认证决定结论</w:t>
            </w:r>
          </w:p>
        </w:tc>
        <w:tc>
          <w:tcPr>
            <w:tcW w:w="8505" w:type="dxa"/>
            <w:gridSpan w:val="3"/>
          </w:tcPr>
          <w:p w:rsidR="001E0619" w:rsidRPr="002A4E1F">
            <w:pPr>
              <w:spacing w:line="276" w:lineRule="auto"/>
              <w:rPr>
                <w:szCs w:val="21"/>
              </w:rPr>
            </w:pPr>
            <w:r w:rsidRPr="002A4E1F">
              <w:rPr>
                <w:rFonts w:asciiTheme="minorEastAsia" w:hAnsiTheme="minorEastAsia" w:hint="eastAsia"/>
                <w:szCs w:val="21"/>
              </w:rPr>
              <w:t>■</w:t>
            </w:r>
            <w:r w:rsidRPr="002A4E1F">
              <w:rPr>
                <w:rFonts w:hint="eastAsia"/>
                <w:szCs w:val="21"/>
              </w:rPr>
              <w:t>案卷符合要求，可以认证注册</w:t>
            </w:r>
            <w:r w:rsidRPr="002A4E1F">
              <w:rPr>
                <w:rFonts w:hint="eastAsia"/>
                <w:szCs w:val="21"/>
              </w:rPr>
              <w:t>/</w:t>
            </w:r>
            <w:r w:rsidRPr="002A4E1F">
              <w:rPr>
                <w:rFonts w:hint="eastAsia"/>
                <w:szCs w:val="21"/>
              </w:rPr>
              <w:t>保持</w:t>
            </w:r>
          </w:p>
          <w:p w:rsidR="001E0619" w:rsidRPr="002A4E1F">
            <w:pPr>
              <w:spacing w:line="276" w:lineRule="auto"/>
              <w:rPr>
                <w:szCs w:val="21"/>
              </w:rPr>
            </w:pPr>
            <w:r w:rsidRPr="002A4E1F">
              <w:rPr>
                <w:rFonts w:hint="eastAsia"/>
                <w:szCs w:val="21"/>
              </w:rPr>
              <w:t>□案卷不符合要求，不可以认证注册</w:t>
            </w:r>
            <w:r w:rsidRPr="002A4E1F">
              <w:rPr>
                <w:rFonts w:hint="eastAsia"/>
                <w:szCs w:val="21"/>
              </w:rPr>
              <w:t>/</w:t>
            </w:r>
            <w:r w:rsidRPr="002A4E1F">
              <w:rPr>
                <w:rFonts w:hint="eastAsia"/>
                <w:szCs w:val="21"/>
              </w:rPr>
              <w:t>保持</w:t>
            </w:r>
            <w:r w:rsidRPr="002A4E1F">
              <w:rPr>
                <w:rFonts w:hint="eastAsia"/>
                <w:szCs w:val="21"/>
              </w:rPr>
              <w:t xml:space="preserve">; </w:t>
            </w:r>
            <w:r w:rsidRPr="002A4E1F">
              <w:rPr>
                <w:rFonts w:hint="eastAsia"/>
                <w:szCs w:val="21"/>
              </w:rPr>
              <w:t>：</w:t>
            </w:r>
          </w:p>
        </w:tc>
      </w:tr>
      <w:tr w:rsidTr="00D36FA9">
        <w:tblPrEx>
          <w:tblW w:w="10031" w:type="dxa"/>
          <w:tblLayout w:type="fixed"/>
          <w:tblLook w:val="04A0"/>
        </w:tblPrEx>
        <w:trPr>
          <w:trHeight w:val="628"/>
        </w:trPr>
        <w:tc>
          <w:tcPr>
            <w:tcW w:w="1526" w:type="dxa"/>
            <w:vAlign w:val="center"/>
          </w:tcPr>
          <w:p w:rsidR="001E0619" w:rsidP="00D36FA9">
            <w:pPr>
              <w:rPr>
                <w:szCs w:val="21"/>
              </w:rPr>
            </w:pPr>
            <w:r>
              <w:rPr>
                <w:rFonts w:hint="eastAsia"/>
                <w:szCs w:val="21"/>
              </w:rPr>
              <w:t>认证决定人员</w:t>
            </w:r>
          </w:p>
        </w:tc>
        <w:tc>
          <w:tcPr>
            <w:tcW w:w="5098" w:type="dxa"/>
            <w:vAlign w:val="center"/>
          </w:tcPr>
          <w:p w:rsidR="001E0619" w:rsidRPr="002A4E1F" w:rsidP="00D36FA9">
            <w:pPr>
              <w:pStyle w:val="NormalIndent"/>
              <w:ind w:firstLine="0" w:firstLineChars="0"/>
              <w:rPr>
                <w:szCs w:val="21"/>
              </w:rPr>
            </w:pPr>
          </w:p>
        </w:tc>
        <w:tc>
          <w:tcPr>
            <w:tcW w:w="1050" w:type="dxa"/>
            <w:vAlign w:val="center"/>
          </w:tcPr>
          <w:p w:rsidR="001E0619" w:rsidRPr="002A4E1F" w:rsidP="00D36FA9">
            <w:pPr>
              <w:rPr>
                <w:szCs w:val="21"/>
              </w:rPr>
            </w:pPr>
            <w:r w:rsidRPr="002A4E1F">
              <w:rPr>
                <w:rFonts w:hint="eastAsia"/>
                <w:szCs w:val="21"/>
              </w:rPr>
              <w:t>日期</w:t>
            </w:r>
          </w:p>
        </w:tc>
        <w:tc>
          <w:tcPr>
            <w:tcW w:w="2357" w:type="dxa"/>
            <w:vAlign w:val="center"/>
          </w:tcPr>
          <w:p w:rsidR="001E0619" w:rsidRPr="002A4E1F" w:rsidP="00D36FA9">
            <w:pPr>
              <w:rPr>
                <w:szCs w:val="21"/>
              </w:rPr>
            </w:pPr>
            <w:bookmarkStart w:id="13" w:name="检查评定日期"/>
            <w:r w:rsidRPr="002A4E1F">
              <w:rPr>
                <w:szCs w:val="21"/>
              </w:rPr>
              <w:t>2022-12-01</w:t>
            </w:r>
            <w:bookmarkEnd w:id="13"/>
          </w:p>
        </w:tc>
      </w:tr>
      <w:tr>
        <w:tblPrEx>
          <w:tblW w:w="10031" w:type="dxa"/>
          <w:tblLayout w:type="fixed"/>
          <w:tblLook w:val="04A0"/>
        </w:tblPrEx>
        <w:tc>
          <w:tcPr>
            <w:tcW w:w="1526" w:type="dxa"/>
            <w:vAlign w:val="center"/>
          </w:tcPr>
          <w:p w:rsidR="001E0619">
            <w:pPr>
              <w:rPr>
                <w:szCs w:val="21"/>
              </w:rPr>
            </w:pPr>
            <w:r>
              <w:rPr>
                <w:rFonts w:hint="eastAsia"/>
                <w:szCs w:val="21"/>
              </w:rPr>
              <w:t>机构总经理审批意见</w:t>
            </w:r>
          </w:p>
        </w:tc>
        <w:tc>
          <w:tcPr>
            <w:tcW w:w="8505" w:type="dxa"/>
            <w:gridSpan w:val="3"/>
          </w:tcPr>
          <w:p w:rsidR="001E0619" w:rsidRPr="002A4E1F">
            <w:pPr>
              <w:rPr>
                <w:szCs w:val="21"/>
              </w:rPr>
            </w:pPr>
            <w:r w:rsidRPr="002A4E1F">
              <w:rPr>
                <w:rFonts w:asciiTheme="minorEastAsia" w:hAnsiTheme="minorEastAsia" w:hint="eastAsia"/>
                <w:szCs w:val="21"/>
              </w:rPr>
              <w:t>■</w:t>
            </w:r>
            <w:r w:rsidRPr="002A4E1F">
              <w:rPr>
                <w:rFonts w:hint="eastAsia"/>
                <w:szCs w:val="21"/>
              </w:rPr>
              <w:t>认证流程符合要求，可以认证注册</w:t>
            </w:r>
            <w:r w:rsidRPr="002A4E1F">
              <w:rPr>
                <w:rFonts w:hint="eastAsia"/>
                <w:szCs w:val="21"/>
              </w:rPr>
              <w:t>/</w:t>
            </w:r>
            <w:r w:rsidRPr="002A4E1F">
              <w:rPr>
                <w:rFonts w:hint="eastAsia"/>
                <w:szCs w:val="21"/>
              </w:rPr>
              <w:t>保持</w:t>
            </w:r>
          </w:p>
          <w:p w:rsidR="001E0619" w:rsidRPr="002A4E1F">
            <w:pPr>
              <w:rPr>
                <w:szCs w:val="21"/>
              </w:rPr>
            </w:pPr>
            <w:r w:rsidRPr="002A4E1F">
              <w:rPr>
                <w:rFonts w:hint="eastAsia"/>
                <w:szCs w:val="21"/>
              </w:rPr>
              <w:t>□认证流程不符合要求，不可以认证注册</w:t>
            </w:r>
            <w:r w:rsidRPr="002A4E1F">
              <w:rPr>
                <w:rFonts w:hint="eastAsia"/>
                <w:szCs w:val="21"/>
              </w:rPr>
              <w:t>/</w:t>
            </w:r>
            <w:r w:rsidRPr="002A4E1F">
              <w:rPr>
                <w:rFonts w:hint="eastAsia"/>
                <w:szCs w:val="21"/>
              </w:rPr>
              <w:t>保持</w:t>
            </w:r>
          </w:p>
        </w:tc>
      </w:tr>
      <w:tr>
        <w:tblPrEx>
          <w:tblW w:w="10031" w:type="dxa"/>
          <w:tblLayout w:type="fixed"/>
          <w:tblLook w:val="04A0"/>
        </w:tblPrEx>
        <w:tc>
          <w:tcPr>
            <w:tcW w:w="1526" w:type="dxa"/>
            <w:vAlign w:val="center"/>
          </w:tcPr>
          <w:p w:rsidR="001E0619">
            <w:pPr>
              <w:rPr>
                <w:szCs w:val="21"/>
              </w:rPr>
            </w:pPr>
            <w:r>
              <w:rPr>
                <w:rFonts w:hint="eastAsia"/>
                <w:szCs w:val="21"/>
              </w:rPr>
              <w:t>总经理签字</w:t>
            </w:r>
          </w:p>
        </w:tc>
        <w:tc>
          <w:tcPr>
            <w:tcW w:w="8505" w:type="dxa"/>
            <w:gridSpan w:val="3"/>
          </w:tcPr>
          <w:p w:rsidR="001E0619">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1E0619">
      <w:pPr>
        <w:rPr>
          <w:rFonts w:ascii="Tms Rmn" w:hAnsi="Tms Rmn"/>
          <w:sz w:val="32"/>
          <w:szCs w:val="32"/>
        </w:rPr>
      </w:pPr>
    </w:p>
    <w:sectPr w:rsidSect="001E0619">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19">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1E0619">
                <w:pPr>
                  <w:rPr>
                    <w:szCs w:val="21"/>
                  </w:rPr>
                </w:pPr>
                <w:r>
                  <w:rPr>
                    <w:szCs w:val="21"/>
                  </w:rPr>
                  <w:t>ISC-B-</w:t>
                </w:r>
                <w:r>
                  <w:rPr>
                    <w:rFonts w:hint="eastAsia"/>
                    <w:szCs w:val="21"/>
                  </w:rPr>
                  <w:t xml:space="preserve">2 </w:t>
                </w:r>
                <w:r>
                  <w:rPr>
                    <w:rFonts w:hint="eastAsia"/>
                    <w:szCs w:val="21"/>
                  </w:rPr>
                  <w:t>认证决定报告书（</w:t>
                </w:r>
                <w:r>
                  <w:rPr>
                    <w:rFonts w:hint="eastAsia"/>
                    <w:szCs w:val="21"/>
                  </w:rPr>
                  <w:t>02</w:t>
                </w:r>
                <w:r>
                  <w:rPr>
                    <w:rFonts w:hint="eastAsia"/>
                    <w:szCs w:val="21"/>
                  </w:rPr>
                  <w:t>版</w:t>
                </w:r>
                <w:r>
                  <w:rPr>
                    <w:rFonts w:hint="eastAsia"/>
                    <w:szCs w:val="21"/>
                  </w:rPr>
                  <w:t>)</w:t>
                </w:r>
              </w:p>
            </w:txbxContent>
          </v:textbox>
        </v:shape>
      </w:pict>
    </w:r>
    <w:r w:rsidR="00187DBD">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xmlns:r="http://schemas.openxmlformats.org/officeDocument/2006/relationships" r:embed="rId1"/>
                  <a:srcRect/>
                  <a:stretch>
                    <a:fillRect/>
                  </a:stretch>
                </pic:blipFill>
                <pic:spPr>
                  <a:xfrm>
                    <a:off x="0" y="0"/>
                    <a:ext cx="481965" cy="485140"/>
                  </a:xfrm>
                  <a:prstGeom prst="rect">
                    <a:avLst/>
                  </a:prstGeom>
                  <a:noFill/>
                </pic:spPr>
              </pic:pic>
            </a:graphicData>
          </a:graphic>
        </wp:anchor>
      </w:drawing>
    </w:r>
    <w:r w:rsidR="00187DBD">
      <w:rPr>
        <w:rStyle w:val="CharChar1"/>
        <w:rFonts w:ascii="Times New Roman" w:hAnsi="Times New Roman" w:hint="default"/>
        <w:szCs w:val="21"/>
      </w:rPr>
      <w:t>北京国标联合认证有限公司</w:t>
    </w:r>
  </w:p>
  <w:p w:rsidR="001E0619" w:rsidP="00DD14ED">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1E0619">
    <w:pPr>
      <w:pStyle w:val="Header"/>
    </w:pPr>
  </w:p>
  <w:p w:rsidR="001E06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1E061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1E0619"/>
    <w:pPr>
      <w:ind w:firstLine="420" w:firstLineChars="200"/>
    </w:pPr>
    <w:rPr>
      <w:rFonts w:ascii="Tms Rmn" w:hAnsi="Tms Rmn"/>
    </w:rPr>
  </w:style>
  <w:style w:type="paragraph" w:styleId="BalloonText">
    <w:name w:val="Balloon Text"/>
    <w:basedOn w:val="Normal"/>
    <w:link w:val="Char1"/>
    <w:uiPriority w:val="99"/>
    <w:semiHidden/>
    <w:unhideWhenUsed/>
    <w:qFormat/>
    <w:rsid w:val="001E0619"/>
    <w:rPr>
      <w:sz w:val="18"/>
      <w:szCs w:val="18"/>
    </w:rPr>
  </w:style>
  <w:style w:type="paragraph" w:styleId="Footer">
    <w:name w:val="footer"/>
    <w:basedOn w:val="Normal"/>
    <w:link w:val="Char0"/>
    <w:uiPriority w:val="99"/>
    <w:unhideWhenUsed/>
    <w:qFormat/>
    <w:rsid w:val="001E0619"/>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1E06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1E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1E0619"/>
    <w:rPr>
      <w:sz w:val="18"/>
      <w:szCs w:val="18"/>
    </w:rPr>
  </w:style>
  <w:style w:type="character" w:customStyle="1" w:styleId="Char0">
    <w:name w:val="页脚 Char"/>
    <w:basedOn w:val="DefaultParagraphFont"/>
    <w:link w:val="Footer"/>
    <w:uiPriority w:val="99"/>
    <w:qFormat/>
    <w:rsid w:val="001E0619"/>
    <w:rPr>
      <w:sz w:val="18"/>
      <w:szCs w:val="18"/>
    </w:rPr>
  </w:style>
  <w:style w:type="character" w:customStyle="1" w:styleId="Char1">
    <w:name w:val="批注框文本 Char"/>
    <w:basedOn w:val="DefaultParagraphFont"/>
    <w:link w:val="BalloonText"/>
    <w:uiPriority w:val="99"/>
    <w:semiHidden/>
    <w:qFormat/>
    <w:rsid w:val="001E0619"/>
    <w:rPr>
      <w:sz w:val="18"/>
      <w:szCs w:val="18"/>
    </w:rPr>
  </w:style>
  <w:style w:type="character" w:customStyle="1" w:styleId="CharChar1">
    <w:name w:val="Char Char1"/>
    <w:qFormat/>
    <w:locked/>
    <w:rsid w:val="001E06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2022-09-02T07:56:00Z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