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p>
      <w:pPr>
        <w:rPr>
          <w:rFonts w:ascii="Times New Roman"/>
          <w:sz w:val="10"/>
        </w:rPr>
        <w:sectPr>
          <w:headerReference r:id="rId3" w:type="default"/>
          <w:type w:val="continuous"/>
          <w:pgSz w:w="11910" w:h="16840"/>
          <w:pgMar w:top="1660" w:right="1130" w:bottom="280" w:left="880" w:header="619" w:footer="720" w:gutter="0"/>
          <w:cols w:space="720" w:num="1"/>
        </w:sectPr>
      </w:pPr>
    </w:p>
    <w:p>
      <w:pPr>
        <w:pStyle w:val="2"/>
        <w:rPr>
          <w:rFonts w:ascii="Times New Roman"/>
          <w:sz w:val="44"/>
        </w:rPr>
      </w:pPr>
    </w:p>
    <w:p>
      <w:pPr>
        <w:ind w:right="5273" w:rightChars="2397"/>
        <w:jc w:val="center"/>
        <w:rPr>
          <w:b/>
          <w:sz w:val="30"/>
        </w:rPr>
      </w:pPr>
    </w:p>
    <w:p>
      <w:pPr>
        <w:spacing w:before="67"/>
        <w:ind w:left="675"/>
      </w:pPr>
      <w:r>
        <w:br w:type="column"/>
      </w:r>
      <w:r>
        <w:rPr>
          <w:sz w:val="24"/>
        </w:rPr>
        <w:t>编号：</w:t>
      </w:r>
      <w:bookmarkStart w:id="0" w:name="合同编号"/>
      <w:r>
        <w:t>0882-2021-SA-2022</w:t>
      </w:r>
      <w:bookmarkEnd w:id="0"/>
    </w:p>
    <w:p>
      <w:pPr>
        <w:sectPr>
          <w:type w:val="continuous"/>
          <w:pgSz w:w="11910" w:h="16840"/>
          <w:pgMar w:top="1660" w:right="780" w:bottom="280" w:left="880" w:header="720" w:footer="720" w:gutter="0"/>
          <w:cols w:equalWidth="0" w:num="2">
            <w:col w:w="6164" w:space="2"/>
            <w:col w:w="4084"/>
          </w:cols>
        </w:sectPr>
      </w:pPr>
    </w:p>
    <w:p>
      <w:pPr>
        <w:pStyle w:val="2"/>
        <w:jc w:val="center"/>
        <w:rPr>
          <w:sz w:val="20"/>
        </w:rPr>
      </w:pPr>
      <w:r>
        <w:rPr>
          <w:b/>
          <w:spacing w:val="-3"/>
          <w:sz w:val="30"/>
        </w:rPr>
        <w:t>监督审核（查）通知书</w:t>
      </w:r>
    </w:p>
    <w:p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r>
        <w:rPr>
          <w:u w:val="single"/>
        </w:rPr>
        <w:t>成都声立德克技术有限公司</w:t>
      </w:r>
      <w:bookmarkEnd w:id="1"/>
    </w:p>
    <w:p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bookmarkEnd w:id="2"/>
    </w:p>
    <w:p>
      <w:pPr>
        <w:pStyle w:val="2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一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2022年6月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接到此通知后请按合同将监督审核（查）费用汇至我机构,我机构收到费用后将安排审核。由于审核人员调配等问题，确认审核的信息需要至少提前一个月提供。请收到此通知后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>
      <w:pPr>
        <w:pStyle w:val="2"/>
        <w:spacing w:before="3"/>
        <w:ind w:left="720"/>
      </w:pPr>
      <w:r>
        <w:t>友善提示：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>
      <w:pPr>
        <w:pStyle w:val="9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>
      <w:pPr>
        <w:pStyle w:val="2"/>
        <w:spacing w:before="1"/>
        <w:ind w:left="720"/>
      </w:pPr>
      <w:r>
        <w:t>谢谢合作！</w:t>
      </w:r>
    </w:p>
    <w:p>
      <w:pPr>
        <w:pStyle w:val="2"/>
        <w:spacing w:before="160"/>
        <w:ind w:left="720"/>
      </w:pPr>
      <w:r>
        <w:t>联系电话： 010-5824 6991</w:t>
      </w:r>
    </w:p>
    <w:p>
      <w:pPr>
        <w:pStyle w:val="2"/>
        <w:spacing w:before="161"/>
        <w:ind w:left="720"/>
      </w:pPr>
      <w:r>
        <w:t>联 系 人： 市场部</w:t>
      </w:r>
    </w:p>
    <w:p>
      <w:pPr>
        <w:pStyle w:val="2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r>
        <w:fldChar w:fldCharType="begin"/>
      </w:r>
      <w:r>
        <w:instrText xml:space="preserve"> HYPERLINK "mailto:isc_service@china-isc.org.cn" </w:instrText>
      </w:r>
      <w:r>
        <w:fldChar w:fldCharType="separate"/>
      </w:r>
      <w:r>
        <w:t xml:space="preserve">箱：isc_service@china-isc.org.cn </w:t>
      </w:r>
      <w:r>
        <w:fldChar w:fldCharType="end"/>
      </w:r>
      <w:r>
        <w:t>汇款方式如下：</w:t>
      </w:r>
    </w:p>
    <w:p>
      <w:pPr>
        <w:pStyle w:val="2"/>
        <w:spacing w:before="2"/>
        <w:ind w:left="720"/>
      </w:pPr>
      <w:r>
        <w:t>收 款 人：北京国标联合认证有限公司</w:t>
      </w:r>
    </w:p>
    <w:p>
      <w:pPr>
        <w:pStyle w:val="2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号：0200006309020251138</w:t>
      </w:r>
    </w:p>
    <w:p>
      <w:pPr>
        <w:pStyle w:val="2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址：北京市朝阳区北苑路168号1号楼16层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编：100101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北京国标联合认证有限公司    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（单位盖章）        </w:t>
      </w:r>
    </w:p>
    <w:p>
      <w:pPr>
        <w:wordWrap w:val="0"/>
        <w:spacing w:line="364" w:lineRule="auto"/>
        <w:jc w:val="right"/>
        <w:rPr>
          <w:lang w:val="en-US"/>
        </w:rPr>
        <w:sectPr>
          <w:type w:val="continuous"/>
          <w:pgSz w:w="11910" w:h="16840"/>
          <w:pgMar w:top="1660" w:right="780" w:bottom="280" w:left="880" w:header="720" w:footer="720" w:gutter="0"/>
          <w:cols w:space="720" w:num="1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2022-09-02</w:t>
      </w:r>
      <w:bookmarkEnd w:id="5"/>
    </w:p>
    <w:p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6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ind w:firstLine="2249" w:firstLineChars="80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r>
              <w:rPr>
                <w:sz w:val="28"/>
                <w:szCs w:val="28"/>
                <w:lang w:val="en-US"/>
              </w:rPr>
              <w:t>成都声立德克技术有限公司</w:t>
            </w:r>
            <w:bookmarkEnd w:id="6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/>
              </w:rPr>
              <w:t>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超声波水表、超声波热能表的组装；计算机信息系统集成的售后服务。（安装、调试；技术指导；人员培训；维修零配件的供应；运行维护；三包服务）（五星级）</w:t>
            </w:r>
            <w:bookmarkEnd w:id="7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r>
              <w:rPr>
                <w:sz w:val="28"/>
                <w:szCs w:val="28"/>
                <w:lang w:val="en-US"/>
              </w:rPr>
              <w:t>四川省成都高新区高朋东路8号</w:t>
            </w:r>
            <w:bookmarkEnd w:id="8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r>
              <w:rPr>
                <w:sz w:val="28"/>
                <w:szCs w:val="28"/>
                <w:lang w:val="en-US"/>
              </w:rPr>
              <w:t>成都浩朗科技园2区第301,501号</w:t>
            </w:r>
            <w:bookmarkEnd w:id="9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10" w:name="办公地址"/>
            <w:r>
              <w:rPr>
                <w:sz w:val="28"/>
                <w:szCs w:val="28"/>
                <w:lang w:val="en-US"/>
              </w:rPr>
              <w:t>成都浩朗科技园2区第301,501号</w:t>
            </w:r>
            <w:bookmarkEnd w:id="10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SHEN CHANG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bookmarkEnd w:id="12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13" w:name="管理者代表"/>
            <w:r>
              <w:rPr>
                <w:rFonts w:hint="eastAsia"/>
                <w:sz w:val="28"/>
                <w:szCs w:val="28"/>
                <w:lang w:val="en-US"/>
              </w:rPr>
              <w:t>赵洪富</w:t>
            </w:r>
            <w:bookmarkEnd w:id="13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陈明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028-85121265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r>
              <w:rPr>
                <w:sz w:val="28"/>
                <w:szCs w:val="28"/>
                <w:lang w:val="en-US"/>
              </w:rPr>
              <w:t>1</w:t>
            </w:r>
            <w:bookmarkEnd w:id="17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46</w:t>
            </w:r>
            <w:bookmarkEnd w:id="18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不需资质许可；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</w:t>
            </w:r>
            <w:bookmarkStart w:id="19" w:name="_GoBack"/>
            <w:bookmarkEnd w:id="19"/>
            <w:r>
              <w:rPr>
                <w:rFonts w:hint="eastAsia"/>
                <w:sz w:val="28"/>
                <w:szCs w:val="28"/>
                <w:lang w:val="en-US"/>
              </w:rPr>
              <w:t>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>
      <w:pPr>
        <w:rPr>
          <w:sz w:val="24"/>
          <w:szCs w:val="24"/>
          <w:lang w:val="en-US"/>
        </w:rPr>
      </w:pPr>
    </w:p>
    <w:p/>
    <w:sectPr>
      <w:pgSz w:w="11910" w:h="16840"/>
      <w:pgMar w:top="1660" w:right="780" w:bottom="280" w:left="880" w:header="6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hint="eastAsia" w:ascii="Times New Roman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9pt;margin-top:35.05pt;height:13.6pt;width:174.45pt;mso-position-horizontal-relative:page;mso-position-vertical-relative:page;z-index:-251657216;mso-width-relative:page;mso-height-relative:page;" filled="f" stroked="f" coordsize="21600,21600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hint="eastAsia" w:ascii="Times New Roman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6192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56.65pt;height:24.5pt;width:452.25pt;mso-position-horizontal-relative:page;mso-position-vertical-relative:page;z-index:-251655168;mso-width-relative:page;mso-height-relative:page;" filled="f" stroked="f" coordsize="21600,21600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00130C47"/>
    <w:rsid w:val="292C5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1046</Words>
  <Characters>1171</Characters>
  <Lines>8</Lines>
  <Paragraphs>2</Paragraphs>
  <TotalTime>12</TotalTime>
  <ScaleCrop>false</ScaleCrop>
  <LinksUpToDate>false</LinksUpToDate>
  <CharactersWithSpaces>1226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宋明珠</cp:lastModifiedBy>
  <dcterms:modified xsi:type="dcterms:W3CDTF">2022-08-02T01:06:51Z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D506291736E642778488C4BB5AE0DE3F</vt:lpwstr>
  </property>
  <property fmtid="{D5CDD505-2E9C-101B-9397-08002B2CF9AE}" pid="3" name="KSOProductBuildVer">
    <vt:lpwstr>2052-11.1.0.12313</vt:lpwstr>
  </property>
</Properties>
</file>