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20"/>
          <w:u w:val="single"/>
        </w:rPr>
        <w:t xml:space="preserve">    </w:t>
      </w:r>
      <w:r>
        <w:rPr>
          <w:rFonts w:hint="eastAsia"/>
          <w:bCs/>
          <w:color w:val="000000" w:themeColor="text1"/>
          <w:sz w:val="32"/>
          <w:szCs w:val="32"/>
          <w:u w:val="single"/>
        </w:rPr>
        <w:t>芜湖乐嘴餐饮管理有限公司</w:t>
      </w:r>
      <w:r>
        <w:rPr>
          <w:bCs/>
          <w:color w:val="000000" w:themeColor="text1"/>
          <w:sz w:val="32"/>
          <w:szCs w:val="32"/>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lang w:eastAsia="zh-CN"/>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sym w:font="Wingdings 2" w:char="0052"/>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sym w:font="Wingdings 2" w:char="0052"/>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lang w:eastAsia="zh-CN"/>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sym w:font="Wingdings 2" w:char="0052"/>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ascii="宋体" w:hAnsi="宋体" w:eastAsia="宋体" w:cs="宋体"/>
          <w:sz w:val="24"/>
          <w:szCs w:val="24"/>
          <w:u w:val="single"/>
        </w:rPr>
        <w:t>安徽省芜湖市镜湖区九华山路170号新物资大厦宾馆一楼大</w:t>
      </w:r>
      <w:r>
        <w:rPr>
          <w:rFonts w:ascii="宋体" w:hAnsi="宋体" w:eastAsia="宋体" w:cs="宋体"/>
          <w:b w:val="0"/>
          <w:bCs w:val="0"/>
          <w:sz w:val="24"/>
          <w:szCs w:val="24"/>
          <w:u w:val="single"/>
        </w:rPr>
        <w:t>厅</w:t>
      </w:r>
      <w:r>
        <w:rPr>
          <w:rFonts w:hint="eastAsia" w:ascii="宋体" w:hAnsi="宋体"/>
          <w:b w:val="0"/>
          <w:bCs w:val="0"/>
          <w:color w:val="000000" w:themeColor="text1"/>
          <w:szCs w:val="21"/>
          <w:u w:val="single"/>
          <w:lang w:val="en-US" w:eastAsia="zh-CN"/>
        </w:rPr>
        <w:t>的</w:t>
      </w:r>
      <w:r>
        <w:rPr>
          <w:rFonts w:ascii="宋体" w:hAnsi="宋体" w:eastAsia="宋体" w:cs="宋体"/>
          <w:b w:val="0"/>
          <w:bCs w:val="0"/>
          <w:sz w:val="24"/>
          <w:szCs w:val="24"/>
          <w:u w:val="single"/>
        </w:rPr>
        <w:t>预</w:t>
      </w:r>
      <w:r>
        <w:rPr>
          <w:rFonts w:ascii="宋体" w:hAnsi="宋体" w:eastAsia="宋体" w:cs="宋体"/>
          <w:sz w:val="24"/>
          <w:szCs w:val="24"/>
          <w:u w:val="single"/>
        </w:rPr>
        <w:t>包装食品(不含冷藏冷冻食品)销售，热食类食品制</w:t>
      </w:r>
      <w:r>
        <w:rPr>
          <w:rFonts w:hint="eastAsia" w:ascii="宋体" w:hAnsi="宋体" w:cs="宋体"/>
          <w:sz w:val="24"/>
          <w:szCs w:val="24"/>
          <w:u w:val="single"/>
          <w:lang w:val="en-US" w:eastAsia="zh-CN"/>
        </w:rPr>
        <w:t>售</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ascii="宋体" w:hAnsi="宋体" w:eastAsia="宋体" w:cs="宋体"/>
          <w:sz w:val="24"/>
          <w:szCs w:val="24"/>
        </w:rPr>
        <w:t>安徽省芜湖市镜湖区九华山路170号新物资大厦宾馆一楼大厅</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4</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30000.00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叁万元整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壹万贰仟元整</w:t>
      </w:r>
      <w:bookmarkStart w:id="0" w:name="_GoBack"/>
      <w:bookmarkEnd w:id="0"/>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芜湖乐嘴餐饮管理有限公司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91340200395430792Y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芜湖市镜湖区九华山路170号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芜湖扬子农村商业银行股份有限公司鲁港支行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91340200395430792Y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ascii="宋体" w:hAnsi="宋体" w:cs="宋体"/>
                <w:color w:val="000000" w:themeColor="text1"/>
                <w:sz w:val="24"/>
                <w:szCs w:val="24"/>
              </w:rPr>
              <w:t>芜湖市镜湖区九华山路170号</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宋体" w:hAnsi="宋体" w:cs="宋体"/>
                <w:color w:val="000000" w:themeColor="text1"/>
                <w:sz w:val="24"/>
                <w:szCs w:val="24"/>
              </w:rPr>
              <w:t>芜湖杨子农村商业银行股份有限公司鲁港支行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20000405372710300000018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0553-4221268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芜湖市镜湖区九华山路170号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徐晓娟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18055340960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dit="readOnly" w:enforcement="1" w:cryptProviderType="rsaAES" w:cryptAlgorithmClass="hash" w:cryptAlgorithmType="typeAny" w:cryptAlgorithmSid="14" w:cryptSpinCount="100000" w:hash="rEYIx45NaQHtkC7IOyfPA6pr2f2K6UpGFeeiUG9Wj3IGD0NKtXKhRh4bqy+LnMrri9wwOfekdp/I&#10;/vxV+Q9r2w==" w:salt="8d6545tCDLvBa7ARUFKfl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0162A"/>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4B7C"/>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3F1E2E"/>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10FC"/>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379B"/>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20375189"/>
    <w:rsid w:val="4D574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12453-7589-404F-AFEA-177A69B90409}">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1181</Words>
  <Characters>6738</Characters>
  <Lines>56</Lines>
  <Paragraphs>15</Paragraphs>
  <TotalTime>11</TotalTime>
  <ScaleCrop>false</ScaleCrop>
  <LinksUpToDate>false</LinksUpToDate>
  <CharactersWithSpaces>7904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ASUS</cp:lastModifiedBy>
  <cp:lastPrinted>2020-04-01T04:26:00Z</cp:lastPrinted>
  <dcterms:modified xsi:type="dcterms:W3CDTF">2020-04-08T08:36:34Z</dcterms:modified>
  <dc:title>WSF/RO004-A</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