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rPr>
        <w:t>安阳中联水泥有限公司龙安分公司</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ascii="宋体" w:hAnsi="宋体" w:cs="宋体"/>
                <w:color w:val="000000" w:themeColor="text1"/>
                <w:sz w:val="24"/>
                <w:szCs w:val="24"/>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cs="宋体"/>
                <w:color w:val="000000" w:themeColor="text1"/>
                <w:szCs w:val="21"/>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rPr>
        <w:t>水泥、水泥熟料、余热发电、石子、矿粉、粉煤灰、建筑石料、水泥用泥灰岩生产和销售。</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rPr>
        <w:t>安阳县许家沟乡下堡村</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rPr>
        <w:t>245</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rPr>
        <w:t>2020</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rPr>
        <w:t>3</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rPr>
        <w:t>27500</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rPr>
        <w:t>贰万柒仟伍佰整</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ascii="宋体" w:hAnsi="宋体"/>
          <w:color w:val="000000" w:themeColor="text1"/>
          <w:szCs w:val="21"/>
          <w:u w:val="single"/>
        </w:rPr>
        <w:t xml:space="preserve">  </w:t>
      </w:r>
      <w:r>
        <w:rPr>
          <w:rFonts w:hint="eastAsia"/>
        </w:rPr>
        <w:t>10000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rPr>
        <w:t>壹万元整</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r>
              <w:rPr>
                <w:rFonts w:hint="eastAsia"/>
              </w:rPr>
              <w:t>安阳中联水泥有限公司龙安分公司</w:t>
            </w:r>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r>
              <w:rPr>
                <w:rFonts w:hint="eastAsia"/>
              </w:rPr>
              <w:t>91410500MA4657T78L</w:t>
            </w:r>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rPr>
              <w:t>安阳县许家沟乡下堡村/03725812666</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rPr>
              <w:t>中国农业银行安阳水冶支行银行/16375101040015235</w:t>
            </w:r>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rPr>
              <w:t>安阳中联水泥有限公司龙安分公司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rPr>
              <w:t>91410500MA4657T78L</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安阳县许家沟乡下堡村</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中国农业银行安阳水冶支行银行</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16375101040015235</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0372-5812666</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rPr>
              <w:t xml:space="preserve"> 安阳县许家沟乡下堡村</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王庆阳</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15890789085</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bookmarkStart w:id="0" w:name="_GoBack"/>
            <w:bookmarkEnd w:id="0"/>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r>
              <w:rPr>
                <w:rFonts w:hint="eastAsia"/>
              </w:rPr>
              <w:t>2020</w:t>
            </w:r>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r>
              <w:rPr>
                <w:rFonts w:hint="eastAsia"/>
              </w:rPr>
              <w:t>3</w:t>
            </w:r>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rPr>
              <w:t>19</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88524D8"/>
    <w:rsid w:val="1A4E0A24"/>
    <w:rsid w:val="27406013"/>
    <w:rsid w:val="30AC0ECA"/>
    <w:rsid w:val="346E5D91"/>
    <w:rsid w:val="35CE5AF0"/>
    <w:rsid w:val="36654931"/>
    <w:rsid w:val="3CCA5F8C"/>
    <w:rsid w:val="3D302076"/>
    <w:rsid w:val="59272FA5"/>
    <w:rsid w:val="63A522EA"/>
    <w:rsid w:val="64BD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iPriority w:val="0"/>
    <w:rPr>
      <w:color w:val="0000FF"/>
      <w:u w:val="single"/>
    </w:rPr>
  </w:style>
  <w:style w:type="paragraph" w:customStyle="1" w:styleId="11">
    <w:name w:val="Char Char1 Char Char Char Char"/>
    <w:basedOn w:val="1"/>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uiPriority w:val="99"/>
    <w:rPr>
      <w:kern w:val="2"/>
      <w:sz w:val="18"/>
      <w:szCs w:val="18"/>
    </w:rPr>
  </w:style>
  <w:style w:type="character" w:customStyle="1" w:styleId="14">
    <w:name w:val="纯文本 Char"/>
    <w:link w:val="2"/>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Office_11.1.0.9513_F1E327BC-269C-435d-A152-05C5408002CA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LIL</cp:lastModifiedBy>
  <cp:lastPrinted>2018-05-25T07:49:00Z</cp:lastPrinted>
  <dcterms:modified xsi:type="dcterms:W3CDTF">2020-03-20T04:56:18Z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